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F6993" w14:textId="77777777" w:rsidR="00BE11CA" w:rsidRDefault="00BE11CA" w:rsidP="00EE41E8">
      <w:pPr>
        <w:pStyle w:val="01perE-Mail"/>
        <w:ind w:right="497"/>
      </w:pPr>
    </w:p>
    <w:p w14:paraId="2F94711B" w14:textId="77777777" w:rsidR="003868B8" w:rsidRPr="003868B8" w:rsidRDefault="003868B8" w:rsidP="00E33DE0">
      <w:pPr>
        <w:pStyle w:val="01perE-Mail"/>
        <w:rPr>
          <w:b w:val="0"/>
          <w:bCs/>
        </w:rPr>
      </w:pPr>
    </w:p>
    <w:p w14:paraId="4A3DCFE3" w14:textId="19F8E520" w:rsidR="007A7A06" w:rsidRDefault="007A7A06" w:rsidP="00E33DE0">
      <w:pPr>
        <w:pStyle w:val="01perE-Mail"/>
      </w:pPr>
    </w:p>
    <w:p w14:paraId="0AEBE0DA" w14:textId="3E33778B" w:rsidR="006F250E" w:rsidRPr="006F250E" w:rsidRDefault="006F250E" w:rsidP="006F250E">
      <w:pPr>
        <w:pStyle w:val="StandardWeb"/>
        <w:rPr>
          <w:rFonts w:ascii="Times New Roman" w:hAnsi="Times New Roman"/>
          <w:color w:val="auto"/>
          <w:sz w:val="24"/>
        </w:rPr>
      </w:pPr>
      <w:r>
        <w:rPr>
          <w:rFonts w:cs="Open Sans"/>
          <w:sz w:val="26"/>
          <w:szCs w:val="26"/>
        </w:rPr>
        <w:tab/>
      </w:r>
    </w:p>
    <w:p w14:paraId="62E48BA5" w14:textId="161DC784" w:rsidR="00D31DC8" w:rsidRDefault="00D31DC8" w:rsidP="006F250E">
      <w:pPr>
        <w:tabs>
          <w:tab w:val="left" w:pos="3780"/>
        </w:tabs>
        <w:spacing w:before="240"/>
        <w:rPr>
          <w:rFonts w:cs="Open Sans"/>
          <w:sz w:val="26"/>
          <w:szCs w:val="26"/>
        </w:rPr>
      </w:pPr>
    </w:p>
    <w:p w14:paraId="3C185AE4" w14:textId="77777777" w:rsidR="00D31DC8" w:rsidRDefault="00D31DC8" w:rsidP="001362DC">
      <w:pPr>
        <w:spacing w:before="240"/>
        <w:rPr>
          <w:rFonts w:cs="Open Sans"/>
          <w:sz w:val="26"/>
          <w:szCs w:val="26"/>
        </w:rPr>
      </w:pPr>
    </w:p>
    <w:p w14:paraId="5FAE395E" w14:textId="77777777" w:rsidR="00EE41E8" w:rsidRDefault="00EE41E8" w:rsidP="001362DC">
      <w:pPr>
        <w:spacing w:before="240"/>
        <w:rPr>
          <w:rFonts w:cs="Open Sans"/>
          <w:sz w:val="26"/>
          <w:szCs w:val="26"/>
        </w:rPr>
      </w:pPr>
    </w:p>
    <w:p w14:paraId="3F14C2AE" w14:textId="71DDA921" w:rsidR="002D0C5A" w:rsidRPr="00841EE1" w:rsidRDefault="002D0C5A" w:rsidP="001362DC">
      <w:pPr>
        <w:spacing w:before="240"/>
        <w:rPr>
          <w:rFonts w:cs="Open Sans"/>
          <w:sz w:val="26"/>
          <w:szCs w:val="26"/>
        </w:rPr>
      </w:pPr>
      <w:r w:rsidRPr="00841EE1">
        <w:rPr>
          <w:rFonts w:cs="Open Sans"/>
          <w:sz w:val="26"/>
          <w:szCs w:val="26"/>
        </w:rPr>
        <w:t xml:space="preserve">Gemeinsame Pressemitteilung </w:t>
      </w:r>
    </w:p>
    <w:p w14:paraId="67DE6002" w14:textId="77777777" w:rsidR="002D0C5A" w:rsidRDefault="002D0C5A" w:rsidP="000F3B56">
      <w:pPr>
        <w:pStyle w:val="05Sehrgeehrter"/>
        <w:ind w:right="-1"/>
        <w:jc w:val="left"/>
        <w:rPr>
          <w:bCs/>
          <w:szCs w:val="23"/>
        </w:rPr>
      </w:pPr>
    </w:p>
    <w:p w14:paraId="03727BCB" w14:textId="4269DE8D" w:rsidR="0020200E" w:rsidRPr="000F3B56" w:rsidRDefault="00D31DC8" w:rsidP="0020200E">
      <w:pPr>
        <w:rPr>
          <w:rFonts w:cs="Open Sans"/>
          <w:b/>
          <w:bCs/>
        </w:rPr>
      </w:pPr>
      <w:r w:rsidRPr="000F3B56">
        <w:rPr>
          <w:rFonts w:cs="Open Sans"/>
          <w:b/>
          <w:bCs/>
        </w:rPr>
        <w:t>Hitzeaktionstag am 05.06.2024</w:t>
      </w:r>
    </w:p>
    <w:p w14:paraId="191DAFAC" w14:textId="77777777" w:rsidR="00D31DC8" w:rsidRDefault="00D31DC8" w:rsidP="0020200E">
      <w:pPr>
        <w:rPr>
          <w:rFonts w:cs="Open Sans"/>
          <w:b/>
          <w:bCs/>
        </w:rPr>
      </w:pPr>
    </w:p>
    <w:p w14:paraId="4EBC39E6" w14:textId="68E6B9CD" w:rsidR="004E3750" w:rsidRDefault="00D31DC8" w:rsidP="001C52EF">
      <w:pPr>
        <w:ind w:right="271"/>
        <w:rPr>
          <w:rFonts w:cs="Open Sans"/>
          <w:b/>
          <w:bCs/>
          <w:sz w:val="28"/>
          <w:szCs w:val="28"/>
        </w:rPr>
      </w:pPr>
      <w:r w:rsidRPr="00D31DC8">
        <w:rPr>
          <w:rFonts w:cs="Open Sans"/>
          <w:b/>
          <w:bCs/>
          <w:sz w:val="28"/>
          <w:szCs w:val="28"/>
        </w:rPr>
        <w:t>Deutschland hitzeresilient machen – wir übernehmen Verantwortung</w:t>
      </w:r>
    </w:p>
    <w:p w14:paraId="188A0FCD" w14:textId="77777777" w:rsidR="00D31DC8" w:rsidRDefault="00D31DC8" w:rsidP="0020200E">
      <w:pPr>
        <w:rPr>
          <w:bCs/>
          <w:szCs w:val="23"/>
        </w:rPr>
      </w:pPr>
    </w:p>
    <w:p w14:paraId="690D1C82" w14:textId="77777777" w:rsidR="0020200E" w:rsidRDefault="0020200E" w:rsidP="0020200E">
      <w:pPr>
        <w:rPr>
          <w:rFonts w:cs="Open Sans"/>
          <w:b/>
          <w:bCs/>
          <w:szCs w:val="23"/>
        </w:rPr>
      </w:pPr>
    </w:p>
    <w:p w14:paraId="5BA86FA2" w14:textId="419809FE" w:rsidR="0082685A" w:rsidRDefault="0082685A" w:rsidP="008044CA">
      <w:pPr>
        <w:ind w:right="425"/>
        <w:jc w:val="both"/>
      </w:pPr>
      <w:r w:rsidRPr="000F3B56">
        <w:rPr>
          <w:b/>
          <w:bCs/>
        </w:rPr>
        <w:t>Berlin, 04.06.2024</w:t>
      </w:r>
      <w:r>
        <w:t xml:space="preserve"> - Unter dem Motto „Deutschland hitzeresilient machen – wir überneh</w:t>
      </w:r>
      <w:r w:rsidR="008044CA">
        <w:softHyphen/>
      </w:r>
      <w:r>
        <w:t>men Verantwortung“ ruft anlässlich des morgigen Hitzeaktionstags ein breites Bündnis aus Akteuren des Gesundheitswesens und weiterer Organisationen dazu auf, Hitzegefahren noch ernster zu nehmen und den gesundheitsbezogenen Hitzeschutz konsequent umzusetzen. Der gemeinsamen Initiative von Bundesärztekammer, Deutscher Allianz Klimawandel und Gesundheit, AWO</w:t>
      </w:r>
      <w:r w:rsidR="00F37D75">
        <w:t xml:space="preserve"> </w:t>
      </w:r>
      <w:r>
        <w:t>Bundesverband, Deutscher Krankenhausgesellschaft, Deutschem Pflegerat, GKV-Spitzenverband und Hausärztinnen- und Hausärzteverband haben sich über 50 Institutionen und Verbände angeschlossen (</w:t>
      </w:r>
      <w:hyperlink r:id="rId8" w:history="1">
        <w:r w:rsidR="00F37D75" w:rsidRPr="00B14C26">
          <w:rPr>
            <w:rStyle w:val="Hyperlink"/>
          </w:rPr>
          <w:t>https://hitzeaktionstag.de/partner)</w:t>
        </w:r>
      </w:hyperlink>
      <w:r>
        <w:t>.</w:t>
      </w:r>
    </w:p>
    <w:p w14:paraId="4A7EF2C5" w14:textId="77777777" w:rsidR="000F3B56" w:rsidRDefault="000F3B56" w:rsidP="008044CA">
      <w:pPr>
        <w:ind w:right="425"/>
        <w:jc w:val="both"/>
      </w:pPr>
    </w:p>
    <w:p w14:paraId="67CF8C31" w14:textId="1C5A6A1D" w:rsidR="0082685A" w:rsidRDefault="0082685A" w:rsidP="008044CA">
      <w:pPr>
        <w:ind w:right="425"/>
        <w:jc w:val="both"/>
      </w:pPr>
      <w:r>
        <w:t xml:space="preserve">Das Jahr 2023 war das bisher wärmste Jahr in Deutschland und in Europa seit dem Beginn regelmäßiger Messungen. </w:t>
      </w:r>
      <w:r w:rsidRPr="00CD5D4D">
        <w:t>Europa ist der Kontinent, der sich am schnellsten erwärmt</w:t>
      </w:r>
      <w:r>
        <w:t>. Der T</w:t>
      </w:r>
      <w:r w:rsidRPr="00CD5D4D">
        <w:t>emperaturanstieg</w:t>
      </w:r>
      <w:r>
        <w:t xml:space="preserve"> beträgt fast das Doppelte des weltweiten Anstiegs. </w:t>
      </w:r>
      <w:r w:rsidRPr="007159CC">
        <w:t>Gleichzeitig gibt es auf</w:t>
      </w:r>
      <w:r w:rsidR="008044CA">
        <w:softHyphen/>
      </w:r>
      <w:r w:rsidRPr="007159CC">
        <w:t xml:space="preserve">grund der demographischen Entwicklungen deutlich mehr Risikopersonen als </w:t>
      </w:r>
      <w:r>
        <w:t>auf</w:t>
      </w:r>
      <w:r w:rsidRPr="007159CC">
        <w:t xml:space="preserve"> anderen Kontinenten. Das führt dazu, dass die Gesundheitsgefahren durch Hitze in Deutschland besonders hoch sind. So zeigt eine aktuelle Studie, dass etwa 10 Millionen Beschäftigte während Hitzewellen stark belastet sind. Zudem </w:t>
      </w:r>
      <w:r>
        <w:t xml:space="preserve">muss auch Deutschland sich </w:t>
      </w:r>
      <w:r w:rsidRPr="007159CC">
        <w:t>in Zukunft auf deutlich gefährlichere meteorologische Hitzeszenarien einstellen.</w:t>
      </w:r>
    </w:p>
    <w:p w14:paraId="4F6982BE" w14:textId="77777777" w:rsidR="000F3B56" w:rsidRDefault="000F3B56" w:rsidP="008044CA">
      <w:pPr>
        <w:ind w:right="425"/>
        <w:jc w:val="both"/>
      </w:pPr>
    </w:p>
    <w:p w14:paraId="20422026" w14:textId="36BC279A" w:rsidR="0082685A" w:rsidRPr="004A6DD9" w:rsidRDefault="0082685A" w:rsidP="008044CA">
      <w:pPr>
        <w:ind w:right="425"/>
        <w:jc w:val="both"/>
        <w:rPr>
          <w:rFonts w:cstheme="minorHAnsi"/>
          <w:sz w:val="22"/>
          <w:szCs w:val="22"/>
        </w:rPr>
      </w:pPr>
      <w:r>
        <w:t>In einem gemeinsamen Forderungskatalog sprechen sich d</w:t>
      </w:r>
      <w:r w:rsidRPr="004A6DD9">
        <w:t xml:space="preserve">ie Organisationen dafür aus, einen klaren gesetzlichen Rahmen für gesundheitlichen Hitzeschutz auf Bundes-, Landes- und kommunaler Ebene zu schaffen, in dem Hitzeschutz als Pflichtaufgabe verankert </w:t>
      </w:r>
      <w:r>
        <w:t xml:space="preserve">und von Bundes- und Landesebene ausreichend finanziell unterstützt </w:t>
      </w:r>
      <w:r w:rsidRPr="004A6DD9">
        <w:t xml:space="preserve">wird. Neben der Verankerung </w:t>
      </w:r>
      <w:r>
        <w:t>im</w:t>
      </w:r>
      <w:r w:rsidRPr="004A6DD9">
        <w:t xml:space="preserve"> Gesundheitsrecht ist </w:t>
      </w:r>
      <w:r>
        <w:t>der Hitzeschutz</w:t>
      </w:r>
      <w:r w:rsidRPr="004A6DD9">
        <w:t xml:space="preserve"> auch in Gesetzen und Rechtsverordnungen</w:t>
      </w:r>
      <w:r w:rsidRPr="004A6DD9" w:rsidDel="00203A19">
        <w:t xml:space="preserve"> </w:t>
      </w:r>
      <w:r w:rsidRPr="004A6DD9">
        <w:t xml:space="preserve">anderer Sektoren zu berücksichtigen, wie etwa dem Bau- oder dem Arbeitsrecht. Darüber hinaus sollte Hitze als zentrale Herausforderung </w:t>
      </w:r>
      <w:r>
        <w:t>in den</w:t>
      </w:r>
      <w:r w:rsidRPr="004A6DD9">
        <w:t xml:space="preserve"> Zivil- und Katastrophenschutz integriert werden. Auch aus wirtschaftlicher Perspektive ist die Dringlichkeit sehr hoch, Deutschland hitzeresilient zu machen. Daher fordert</w:t>
      </w:r>
      <w:r w:rsidRPr="004A6DD9">
        <w:rPr>
          <w:rFonts w:cstheme="minorHAnsi"/>
          <w:sz w:val="22"/>
          <w:szCs w:val="22"/>
        </w:rPr>
        <w:t xml:space="preserve"> das </w:t>
      </w:r>
      <w:r w:rsidRPr="004A6DD9">
        <w:rPr>
          <w:rFonts w:cstheme="minorHAnsi"/>
          <w:sz w:val="22"/>
          <w:szCs w:val="22"/>
        </w:rPr>
        <w:lastRenderedPageBreak/>
        <w:t>Hitzeschutz-Bündnis die politischen Entscheidungs</w:t>
      </w:r>
      <w:r w:rsidR="008044CA">
        <w:rPr>
          <w:rFonts w:cstheme="minorHAnsi"/>
          <w:sz w:val="22"/>
          <w:szCs w:val="22"/>
        </w:rPr>
        <w:softHyphen/>
      </w:r>
      <w:r w:rsidRPr="004A6DD9">
        <w:rPr>
          <w:rFonts w:cstheme="minorHAnsi"/>
          <w:sz w:val="22"/>
          <w:szCs w:val="22"/>
        </w:rPr>
        <w:t>träger dazu auf, die dazu nötigen Investitionen unverzüglich in den entsprechenden Haushalten und Budgets einzustellen.</w:t>
      </w:r>
    </w:p>
    <w:p w14:paraId="20029AB8" w14:textId="77777777" w:rsidR="000F3B56" w:rsidRDefault="000F3B56" w:rsidP="008044CA">
      <w:pPr>
        <w:ind w:right="425"/>
        <w:jc w:val="both"/>
      </w:pPr>
    </w:p>
    <w:p w14:paraId="23D81E4F" w14:textId="04BC3A52" w:rsidR="0082685A" w:rsidRDefault="0082685A" w:rsidP="008044CA">
      <w:pPr>
        <w:ind w:right="425"/>
        <w:jc w:val="both"/>
      </w:pPr>
      <w:r>
        <w:t xml:space="preserve">Der Hitzeaktionstag 2024 verdeutlicht aber auch, dass sich viele Akteure bereits aus eigener Initiative auf den Weg gemacht haben, Deutschland hitzeresilienter zu machen. Zu den Best Practice Beispielen, die bei der zentralen Fachveranstaltung des Hitzeaktionstags am BG Klinikum Unfallkrankenhaus Berlin vorgestellt werden, gehören u. a. Projekte </w:t>
      </w:r>
      <w:r w:rsidRPr="001B1147">
        <w:t>aus Bereichen wie der stationären Pflege, Kindertagesstätten oder dem Sport</w:t>
      </w:r>
      <w:r>
        <w:t xml:space="preserve">. Darüber hinaus </w:t>
      </w:r>
      <w:r>
        <w:rPr>
          <w:rFonts w:cs="Open Sans"/>
        </w:rPr>
        <w:t>finden im Rahmen des</w:t>
      </w:r>
      <w:r w:rsidRPr="00870DC9">
        <w:rPr>
          <w:rFonts w:cs="Open Sans"/>
        </w:rPr>
        <w:t xml:space="preserve"> Hitzeaktionstag</w:t>
      </w:r>
      <w:r>
        <w:rPr>
          <w:rFonts w:cs="Open Sans"/>
        </w:rPr>
        <w:t>s</w:t>
      </w:r>
      <w:r w:rsidRPr="00870DC9">
        <w:rPr>
          <w:rFonts w:cs="Open Sans"/>
        </w:rPr>
        <w:t xml:space="preserve"> bundesweit Pressekonferenzen, Symposien und Aktionen statt, die von einer Vielzahl von gesellschaftlichen Akteurinnen und Akteuren getragen werden.</w:t>
      </w:r>
    </w:p>
    <w:p w14:paraId="4E0FEF6E" w14:textId="77777777" w:rsidR="000F3B56" w:rsidRDefault="000F3B56" w:rsidP="008044CA">
      <w:pPr>
        <w:ind w:right="425"/>
        <w:jc w:val="both"/>
      </w:pPr>
    </w:p>
    <w:p w14:paraId="350F81A2" w14:textId="546D8295" w:rsidR="0082685A" w:rsidRDefault="0082685A" w:rsidP="008044CA">
      <w:pPr>
        <w:ind w:right="425"/>
        <w:jc w:val="both"/>
      </w:pPr>
      <w:r>
        <w:t xml:space="preserve">Den vollständigen politischen Forderungskatalog zum Hitzeaktionstag 2024 finden Sie </w:t>
      </w:r>
      <w:hyperlink r:id="rId9" w:history="1">
        <w:r w:rsidRPr="00B821F5">
          <w:rPr>
            <w:rStyle w:val="Hyperlink"/>
          </w:rPr>
          <w:t>hier</w:t>
        </w:r>
      </w:hyperlink>
      <w:r>
        <w:t>.</w:t>
      </w:r>
    </w:p>
    <w:p w14:paraId="2EED01E3" w14:textId="77777777" w:rsidR="0082685A" w:rsidRPr="00D47DA1" w:rsidRDefault="0082685A" w:rsidP="008044CA">
      <w:pPr>
        <w:ind w:right="425"/>
        <w:jc w:val="both"/>
        <w:rPr>
          <w:rFonts w:cs="Cambria"/>
          <w:color w:val="0000FF"/>
          <w:u w:val="single" w:color="0000FF"/>
        </w:rPr>
      </w:pPr>
    </w:p>
    <w:p w14:paraId="556E39BB" w14:textId="77777777" w:rsidR="0082685A" w:rsidRPr="00E363BB" w:rsidRDefault="0082685A" w:rsidP="008044CA">
      <w:pPr>
        <w:ind w:right="425"/>
        <w:jc w:val="both"/>
        <w:rPr>
          <w:b/>
          <w:bCs/>
        </w:rPr>
      </w:pPr>
      <w:r w:rsidRPr="00E363BB">
        <w:rPr>
          <w:b/>
          <w:bCs/>
        </w:rPr>
        <w:t>Zum Hitzeaktionstag 2024 erklären</w:t>
      </w:r>
    </w:p>
    <w:p w14:paraId="1C151163" w14:textId="77777777" w:rsidR="000F3B56" w:rsidRDefault="000F3B56" w:rsidP="008044CA">
      <w:pPr>
        <w:ind w:right="425"/>
        <w:jc w:val="both"/>
        <w:rPr>
          <w:b/>
          <w:bCs/>
        </w:rPr>
      </w:pPr>
    </w:p>
    <w:p w14:paraId="00A993BA" w14:textId="2C0A2408" w:rsidR="0082685A" w:rsidRPr="00323F00" w:rsidRDefault="0082685A" w:rsidP="008044CA">
      <w:pPr>
        <w:ind w:right="425"/>
        <w:jc w:val="both"/>
        <w:rPr>
          <w:b/>
          <w:bCs/>
        </w:rPr>
      </w:pPr>
      <w:r w:rsidRPr="00323F00">
        <w:rPr>
          <w:b/>
          <w:bCs/>
        </w:rPr>
        <w:t>Dr. Klaus Reinhardt, Präsident der Bundesärztekammer:</w:t>
      </w:r>
    </w:p>
    <w:p w14:paraId="0EFB2A74" w14:textId="77777777" w:rsidR="000F3B56" w:rsidRDefault="000F3B56" w:rsidP="008044CA">
      <w:pPr>
        <w:ind w:right="425"/>
        <w:jc w:val="both"/>
        <w:rPr>
          <w:rFonts w:cs="Open Sans"/>
        </w:rPr>
      </w:pPr>
    </w:p>
    <w:p w14:paraId="0495036B" w14:textId="5987ADC1" w:rsidR="0082685A" w:rsidRDefault="0082685A" w:rsidP="008044CA">
      <w:pPr>
        <w:ind w:right="425"/>
        <w:jc w:val="both"/>
        <w:rPr>
          <w:rFonts w:cs="Open Sans"/>
        </w:rPr>
      </w:pPr>
      <w:r w:rsidRPr="00470AE0">
        <w:rPr>
          <w:rFonts w:cs="Open Sans"/>
        </w:rPr>
        <w:t>„Es ist unsere Pflicht als Ärztinnen und Ärzte, die gesundheitlichen Auswirkungen des Klima</w:t>
      </w:r>
      <w:r w:rsidR="008044CA">
        <w:rPr>
          <w:rFonts w:cs="Open Sans"/>
        </w:rPr>
        <w:softHyphen/>
      </w:r>
      <w:r w:rsidRPr="00470AE0">
        <w:rPr>
          <w:rFonts w:cs="Open Sans"/>
        </w:rPr>
        <w:t xml:space="preserve">wandels darzulegen und </w:t>
      </w:r>
      <w:r>
        <w:rPr>
          <w:rFonts w:cs="Open Sans"/>
        </w:rPr>
        <w:t>Maßnahmen</w:t>
      </w:r>
      <w:r w:rsidRPr="00470AE0">
        <w:rPr>
          <w:rFonts w:cs="Open Sans"/>
        </w:rPr>
        <w:t xml:space="preserve"> zum Schutz der Gesundheit nicht nur zu fordern, sondern aktiv zu unterstützen. Mit dem Hitzeaktionstag wollen wir nicht nur auf die hitzebedingten Gesundheitsrisiken aufmerksam machen. Im Fokus steht die Frage, wie gut Deutschland auf die in Zukunft noch längeren und intensiveren Hitzeperioden vorbereitet ist. Ziel muss es sein, hitzebedingte Erkrankungen und Todesfälle zu vermeiden und das Gesund</w:t>
      </w:r>
      <w:r w:rsidR="008044CA">
        <w:rPr>
          <w:rFonts w:cs="Open Sans"/>
        </w:rPr>
        <w:softHyphen/>
      </w:r>
      <w:r w:rsidRPr="00470AE0">
        <w:rPr>
          <w:rFonts w:cs="Open Sans"/>
        </w:rPr>
        <w:t>heitssystem vor einer Überlastung zu bewahren.</w:t>
      </w:r>
      <w:r>
        <w:rPr>
          <w:rFonts w:cs="Open Sans"/>
        </w:rPr>
        <w:t>“</w:t>
      </w:r>
    </w:p>
    <w:p w14:paraId="5F955ADB" w14:textId="77777777" w:rsidR="000F3B56" w:rsidRDefault="000F3B56" w:rsidP="008044CA">
      <w:pPr>
        <w:ind w:right="425"/>
        <w:jc w:val="both"/>
        <w:rPr>
          <w:rFonts w:cs="Open Sans"/>
        </w:rPr>
      </w:pPr>
    </w:p>
    <w:p w14:paraId="015DEFCC" w14:textId="56DA203D" w:rsidR="00F37D75" w:rsidRDefault="00F37D75" w:rsidP="008044CA">
      <w:pPr>
        <w:ind w:right="425"/>
        <w:jc w:val="both"/>
        <w:rPr>
          <w:rFonts w:cs="Open Sans"/>
          <w:b/>
          <w:bCs/>
        </w:rPr>
      </w:pPr>
      <w:r w:rsidRPr="00F37D75">
        <w:rPr>
          <w:rFonts w:cs="Open Sans"/>
          <w:b/>
          <w:bCs/>
        </w:rPr>
        <w:t xml:space="preserve">Kathrin </w:t>
      </w:r>
      <w:proofErr w:type="spellStart"/>
      <w:r w:rsidRPr="00F37D75">
        <w:rPr>
          <w:rFonts w:cs="Open Sans"/>
          <w:b/>
          <w:bCs/>
        </w:rPr>
        <w:t>Sonnenholzner</w:t>
      </w:r>
      <w:proofErr w:type="spellEnd"/>
      <w:r w:rsidRPr="00F37D75">
        <w:rPr>
          <w:rFonts w:cs="Open Sans"/>
          <w:b/>
          <w:bCs/>
        </w:rPr>
        <w:t>, Vorsitzende des Präsidiums des AWO Bundesverbandes:</w:t>
      </w:r>
    </w:p>
    <w:p w14:paraId="6ACB4D8E" w14:textId="77777777" w:rsidR="00F37D75" w:rsidRPr="00F37D75" w:rsidRDefault="00F37D75" w:rsidP="008044CA">
      <w:pPr>
        <w:ind w:right="425"/>
        <w:jc w:val="both"/>
        <w:rPr>
          <w:rFonts w:cs="Open Sans"/>
          <w:b/>
          <w:bCs/>
        </w:rPr>
      </w:pPr>
    </w:p>
    <w:p w14:paraId="272BA2D5" w14:textId="6453F215" w:rsidR="000F3B56" w:rsidRDefault="00F37D75" w:rsidP="008044CA">
      <w:pPr>
        <w:ind w:right="425"/>
        <w:jc w:val="both"/>
        <w:rPr>
          <w:rStyle w:val="ui-provider"/>
        </w:rPr>
      </w:pPr>
      <w:r>
        <w:rPr>
          <w:rStyle w:val="ui-provider"/>
        </w:rPr>
        <w:t>„Die AWO setzt sich dafür ein, dass vulnerable und benachteiligte Bevölkerungsgruppen beim Thema Hitzeschutz besonders in den Blick genommen werden. Die Klimakrise ist ungerecht: Diejenigen, die am wenigsten dazu beitragen, leiden schon jetzt am meisten unter ihren Folgen und haben keine kaum Ressourcen, um sich entsprechend anzupassen. Die AWO hat sich deswegen auf den Weg gemacht, ihrer Verantwortung gerecht zu werden. Hierfür brauchen wir aber einen klaren gesetzlichen Rahmen - und kein Hin-und-her zwischen Kostenträgern, Kommunen, Ländern und dem Bund.</w:t>
      </w:r>
    </w:p>
    <w:p w14:paraId="744A2A75" w14:textId="77777777" w:rsidR="00F37D75" w:rsidRDefault="00F37D75" w:rsidP="008044CA">
      <w:pPr>
        <w:ind w:right="425"/>
        <w:jc w:val="both"/>
        <w:rPr>
          <w:rFonts w:cs="Open Sans"/>
          <w:b/>
          <w:bCs/>
        </w:rPr>
      </w:pPr>
    </w:p>
    <w:p w14:paraId="0EBD7C21" w14:textId="1302284C" w:rsidR="0082685A" w:rsidRPr="00323F00" w:rsidRDefault="0082685A" w:rsidP="008044CA">
      <w:pPr>
        <w:ind w:right="425"/>
        <w:jc w:val="both"/>
        <w:rPr>
          <w:rFonts w:cs="Open Sans"/>
          <w:b/>
          <w:bCs/>
        </w:rPr>
      </w:pPr>
      <w:r w:rsidRPr="00323F00">
        <w:rPr>
          <w:rFonts w:cs="Open Sans"/>
          <w:b/>
          <w:bCs/>
        </w:rPr>
        <w:t xml:space="preserve">Prof. Dr. Nicola </w:t>
      </w:r>
      <w:proofErr w:type="spellStart"/>
      <w:r w:rsidRPr="00323F00">
        <w:rPr>
          <w:rFonts w:cs="Open Sans"/>
          <w:b/>
          <w:bCs/>
        </w:rPr>
        <w:t>Buhlinger-Göpfarth</w:t>
      </w:r>
      <w:proofErr w:type="spellEnd"/>
      <w:r w:rsidRPr="00323F00">
        <w:rPr>
          <w:rFonts w:cs="Open Sans"/>
          <w:b/>
          <w:bCs/>
        </w:rPr>
        <w:t>, Bundesvorsitzende des Hausärztinnen- und Hausärzteverbandes:</w:t>
      </w:r>
    </w:p>
    <w:p w14:paraId="022A6A91" w14:textId="77777777" w:rsidR="000F3B56" w:rsidRDefault="000F3B56" w:rsidP="008044CA">
      <w:pPr>
        <w:ind w:right="425"/>
        <w:jc w:val="both"/>
        <w:rPr>
          <w:rFonts w:cs="Open Sans"/>
        </w:rPr>
      </w:pPr>
    </w:p>
    <w:p w14:paraId="164FB55D" w14:textId="7CBFD059" w:rsidR="0082685A" w:rsidRDefault="0082685A" w:rsidP="008044CA">
      <w:pPr>
        <w:ind w:right="425"/>
        <w:jc w:val="both"/>
        <w:rPr>
          <w:rFonts w:cs="Open Sans"/>
        </w:rPr>
      </w:pPr>
      <w:r w:rsidRPr="00323F00">
        <w:rPr>
          <w:rFonts w:cs="Open Sans"/>
        </w:rPr>
        <w:t>„Klimasensible Beratung ist ein wichtiger Teil unserer hausärztlichen Arbeit. In unseren Praxen erreichen wir tagtäglich einen großen Teil der Risikopatientinnen und Risikopatienten und können dabei präventiv, aber auch in der Versorgung von Hitzeerkrankungen viel leisten. Mit dem Klimawandel erlangen diese Aufgaben einen immer wichtigeren Stellenwert, benötigen dabei aber auch mehr und mehr Zeit. Wir können in unseren Praxen viel bewirken, brauchen dafür aber auch die entsprechenden Ressourcen. Daher erwarten wir, dass die Politik Wort hält und die klimasensible Beratung endlich finanziert wird.“</w:t>
      </w:r>
    </w:p>
    <w:p w14:paraId="15DA280F" w14:textId="77777777" w:rsidR="000F3B56" w:rsidRDefault="000F3B56" w:rsidP="008044CA">
      <w:pPr>
        <w:ind w:right="425"/>
        <w:jc w:val="both"/>
        <w:rPr>
          <w:rFonts w:cs="Open Sans"/>
          <w:b/>
          <w:bCs/>
        </w:rPr>
      </w:pPr>
    </w:p>
    <w:p w14:paraId="0AED6D2E" w14:textId="57849F25" w:rsidR="0082685A" w:rsidRPr="00323F00" w:rsidRDefault="0082685A" w:rsidP="008044CA">
      <w:pPr>
        <w:ind w:right="425"/>
        <w:jc w:val="both"/>
        <w:rPr>
          <w:rFonts w:cs="Open Sans"/>
          <w:b/>
          <w:bCs/>
        </w:rPr>
      </w:pPr>
      <w:r w:rsidRPr="00323F00">
        <w:rPr>
          <w:rFonts w:cs="Open Sans"/>
          <w:b/>
          <w:bCs/>
        </w:rPr>
        <w:t>Dr. Doris Pfeiffer, Vorstandsvorsitzende des GKV-Spitzenverbandes:</w:t>
      </w:r>
    </w:p>
    <w:p w14:paraId="06DEA064" w14:textId="77777777" w:rsidR="000F3B56" w:rsidRDefault="000F3B56" w:rsidP="008044CA">
      <w:pPr>
        <w:ind w:right="425"/>
        <w:jc w:val="both"/>
        <w:rPr>
          <w:rFonts w:cs="Open Sans"/>
        </w:rPr>
      </w:pPr>
      <w:bookmarkStart w:id="0" w:name="_Hlk167956443"/>
    </w:p>
    <w:p w14:paraId="5182409F" w14:textId="52F1DFB3" w:rsidR="0082685A" w:rsidRPr="00470AE0" w:rsidRDefault="0082685A" w:rsidP="008044CA">
      <w:pPr>
        <w:ind w:right="425"/>
        <w:jc w:val="both"/>
        <w:rPr>
          <w:rFonts w:cs="Open Sans"/>
        </w:rPr>
      </w:pPr>
      <w:r>
        <w:rPr>
          <w:rFonts w:cs="Open Sans"/>
        </w:rPr>
        <w:t xml:space="preserve">„Wir als gesetzliche Krankenversicherung übernehmen auch beim Hitzeschutz Verantwortung. Die Krankenkassen können mit ihren </w:t>
      </w:r>
      <w:r>
        <w:t>Präventionsangeboten</w:t>
      </w:r>
      <w:r>
        <w:rPr>
          <w:rFonts w:cs="Open Sans"/>
        </w:rPr>
        <w:t xml:space="preserve"> Versicherte, </w:t>
      </w:r>
      <w:r>
        <w:rPr>
          <w:rFonts w:cs="Open Sans"/>
        </w:rPr>
        <w:lastRenderedPageBreak/>
        <w:t>Verantwortliche in Lebenswelten und Betrieben sowie Kommunen beim Hitzeschutz unter</w:t>
      </w:r>
      <w:r w:rsidR="008044CA">
        <w:rPr>
          <w:rFonts w:cs="Open Sans"/>
        </w:rPr>
        <w:softHyphen/>
      </w:r>
      <w:r>
        <w:rPr>
          <w:rFonts w:cs="Open Sans"/>
        </w:rPr>
        <w:t xml:space="preserve">stützen. Hitzeschutz vor Ort muss aber auch als kommunale Aufgabe verbindlich gemacht und von Bund und Ländern ausreichend finanziell unterstützt werden. Nur so können Kommunen Hitzeaktionspläne entwickeln und umsetzen, an denen alle relevanten Partner - auch die Krankenkassen - beteiligt sind und die weit über den Hitzeaktionstag </w:t>
      </w:r>
      <w:proofErr w:type="gramStart"/>
      <w:r>
        <w:rPr>
          <w:rFonts w:cs="Open Sans"/>
        </w:rPr>
        <w:t>hinaus wirken</w:t>
      </w:r>
      <w:proofErr w:type="gramEnd"/>
      <w:r>
        <w:rPr>
          <w:rFonts w:cs="Open Sans"/>
        </w:rPr>
        <w:t>.“</w:t>
      </w:r>
      <w:bookmarkEnd w:id="0"/>
    </w:p>
    <w:p w14:paraId="79D161D9" w14:textId="77777777" w:rsidR="000F3B56" w:rsidRDefault="000F3B56" w:rsidP="008044CA">
      <w:pPr>
        <w:ind w:right="425"/>
        <w:jc w:val="both"/>
        <w:rPr>
          <w:rFonts w:cs="Open Sans"/>
          <w:b/>
          <w:bCs/>
        </w:rPr>
      </w:pPr>
    </w:p>
    <w:p w14:paraId="0CF5F579" w14:textId="67D1E1D4" w:rsidR="0082685A" w:rsidRPr="00323F00" w:rsidRDefault="0082685A" w:rsidP="008044CA">
      <w:pPr>
        <w:ind w:right="425"/>
        <w:jc w:val="both"/>
        <w:rPr>
          <w:rFonts w:cs="Open Sans"/>
          <w:b/>
          <w:bCs/>
        </w:rPr>
      </w:pPr>
      <w:r w:rsidRPr="00323F00">
        <w:rPr>
          <w:rFonts w:cs="Open Sans"/>
          <w:b/>
          <w:bCs/>
        </w:rPr>
        <w:t xml:space="preserve">Dr. Gerald Gaß, Vorstandsvorsitzender der Deutschen Krankenhausgesellschaft: </w:t>
      </w:r>
    </w:p>
    <w:p w14:paraId="2A1F6B7A" w14:textId="77777777" w:rsidR="000F3B56" w:rsidRDefault="000F3B56" w:rsidP="008044CA">
      <w:pPr>
        <w:ind w:right="425"/>
        <w:jc w:val="both"/>
        <w:rPr>
          <w:rFonts w:cs="Open Sans"/>
        </w:rPr>
      </w:pPr>
    </w:p>
    <w:p w14:paraId="52D6D10A" w14:textId="2FF1B5AF" w:rsidR="0082685A" w:rsidRDefault="0082685A" w:rsidP="008044CA">
      <w:pPr>
        <w:ind w:right="425"/>
        <w:jc w:val="both"/>
        <w:rPr>
          <w:rFonts w:cs="Open Sans"/>
        </w:rPr>
      </w:pPr>
      <w:r>
        <w:rPr>
          <w:rFonts w:cs="Open Sans"/>
        </w:rPr>
        <w:t>„</w:t>
      </w:r>
      <w:r w:rsidRPr="00694A78">
        <w:rPr>
          <w:rFonts w:cs="Open Sans"/>
        </w:rPr>
        <w:t>Wir setzen heute gemeinsam ein starkes Zeichen, denn Hitzeschutz darf keine Frage einer einzelnen Organisation sein, sondern muss flächendeckend im deutschen Gesundheitswesen gedacht und umgesetzt werden. Für die Kliniken sind die immer längeren Hitzeperioden und ihre Folgen schon lange ein Thema. Zugleich sind Klimawandel und -anpassung für die Krankenhäuser eine personelle und finanzielle Herausforderung. Krankenhäuser benötigen ein groß angelegtes Investitionsprogramm, um bei Umbau und Sanierung der oft sehr alten Gebäude Hitzeschutz umsetzen zu können. Nur so können die Kliniken ihren Beitrag leisten und Patientinnen und Patienten sowie Beschäftigte vor den Folgen des fortschreitenden Klimawandels schützen.</w:t>
      </w:r>
      <w:r>
        <w:rPr>
          <w:rFonts w:cs="Open Sans"/>
        </w:rPr>
        <w:t>“</w:t>
      </w:r>
    </w:p>
    <w:p w14:paraId="3BC768DF" w14:textId="77777777" w:rsidR="000F3B56" w:rsidRDefault="000F3B56" w:rsidP="008044CA">
      <w:pPr>
        <w:ind w:right="425"/>
        <w:jc w:val="both"/>
        <w:rPr>
          <w:b/>
          <w:bCs/>
        </w:rPr>
      </w:pPr>
    </w:p>
    <w:p w14:paraId="161E3B4F" w14:textId="3C26E90D" w:rsidR="0082685A" w:rsidRPr="00A7029E" w:rsidRDefault="0082685A" w:rsidP="008044CA">
      <w:pPr>
        <w:ind w:right="425"/>
        <w:jc w:val="both"/>
        <w:rPr>
          <w:b/>
          <w:bCs/>
        </w:rPr>
      </w:pPr>
      <w:r w:rsidRPr="00A7029E">
        <w:rPr>
          <w:b/>
          <w:bCs/>
        </w:rPr>
        <w:t xml:space="preserve">Jana </w:t>
      </w:r>
      <w:proofErr w:type="spellStart"/>
      <w:r w:rsidRPr="00A7029E">
        <w:rPr>
          <w:b/>
          <w:bCs/>
        </w:rPr>
        <w:t>Luntz</w:t>
      </w:r>
      <w:proofErr w:type="spellEnd"/>
      <w:r w:rsidRPr="00A7029E">
        <w:rPr>
          <w:b/>
          <w:bCs/>
        </w:rPr>
        <w:t>, Präsidiumsmitglied Deutscher Pflegerat</w:t>
      </w:r>
      <w:r>
        <w:rPr>
          <w:b/>
          <w:bCs/>
        </w:rPr>
        <w:t>:</w:t>
      </w:r>
    </w:p>
    <w:p w14:paraId="169946C7" w14:textId="77777777" w:rsidR="000F3B56" w:rsidRDefault="000F3B56" w:rsidP="008044CA">
      <w:pPr>
        <w:ind w:right="425"/>
        <w:jc w:val="both"/>
      </w:pPr>
    </w:p>
    <w:p w14:paraId="20D614E7" w14:textId="51CA68F3" w:rsidR="0082685A" w:rsidRPr="00B45D9D" w:rsidRDefault="0082685A" w:rsidP="008044CA">
      <w:pPr>
        <w:ind w:right="425"/>
        <w:jc w:val="both"/>
      </w:pPr>
      <w:r>
        <w:t>„Pflegefachpersonen stehen im kontinuierlichen und engen Kontakt zu Bürgerinnen und Bürger. Das ermöglicht es ihnen, den Hitzeschutz passgenau an gefährdete Betroffene auszu</w:t>
      </w:r>
      <w:r w:rsidR="008044CA">
        <w:softHyphen/>
      </w:r>
      <w:r>
        <w:t>richten. Die Aufgabenverteilung der Gesundheitsfachberufe muss ressourcenschonend und an Krisensituationen, wie extreme Hitzebelastung, angepasst werden. Das bedeutet, dass beruflich Pflegende mehr Mitspracherechte und Handlungsautonomien benötigen. Wir können den Herausforderungen nur gemeinsam begegnen.“</w:t>
      </w:r>
    </w:p>
    <w:p w14:paraId="7AF65D73" w14:textId="77777777" w:rsidR="000F3B56" w:rsidRDefault="000F3B56" w:rsidP="008044CA">
      <w:pPr>
        <w:ind w:right="425"/>
        <w:jc w:val="both"/>
        <w:rPr>
          <w:rFonts w:cs="Open Sans"/>
          <w:b/>
          <w:bCs/>
        </w:rPr>
      </w:pPr>
    </w:p>
    <w:p w14:paraId="4FEC952B" w14:textId="399F10F9" w:rsidR="0082685A" w:rsidRPr="00323F00" w:rsidRDefault="0082685A" w:rsidP="008044CA">
      <w:pPr>
        <w:ind w:right="425"/>
        <w:jc w:val="both"/>
        <w:rPr>
          <w:rFonts w:cs="Open Sans"/>
          <w:b/>
          <w:bCs/>
        </w:rPr>
      </w:pPr>
      <w:r w:rsidRPr="00323F00">
        <w:rPr>
          <w:rFonts w:cs="Open Sans"/>
          <w:b/>
          <w:bCs/>
        </w:rPr>
        <w:t>Dr. Martin Herrmann, Vorsitzender KLUG – Deutsche Allianz Klimawandel und Gesundheit:</w:t>
      </w:r>
    </w:p>
    <w:p w14:paraId="19583504" w14:textId="77777777" w:rsidR="000F3B56" w:rsidRDefault="000F3B56" w:rsidP="008044CA">
      <w:pPr>
        <w:ind w:right="425"/>
        <w:jc w:val="both"/>
        <w:rPr>
          <w:rFonts w:cs="Open Sans"/>
        </w:rPr>
      </w:pPr>
    </w:p>
    <w:p w14:paraId="422375C0" w14:textId="6609FF6F" w:rsidR="0082685A" w:rsidRPr="00536D91" w:rsidRDefault="0082685A" w:rsidP="008044CA">
      <w:pPr>
        <w:ind w:right="425"/>
        <w:jc w:val="both"/>
        <w:rPr>
          <w:rFonts w:cs="Open Sans"/>
        </w:rPr>
      </w:pPr>
      <w:r w:rsidRPr="00536D91">
        <w:rPr>
          <w:rFonts w:cs="Open Sans"/>
        </w:rPr>
        <w:t xml:space="preserve">„Der Hitzeaktionstag ist ein Appell an </w:t>
      </w:r>
      <w:r>
        <w:rPr>
          <w:rFonts w:cs="Open Sans"/>
        </w:rPr>
        <w:t>a</w:t>
      </w:r>
      <w:r w:rsidRPr="00536D91">
        <w:rPr>
          <w:rFonts w:cs="Open Sans"/>
        </w:rPr>
        <w:t>lle</w:t>
      </w:r>
      <w:r>
        <w:rPr>
          <w:rFonts w:cs="Open Sans"/>
        </w:rPr>
        <w:t>,</w:t>
      </w:r>
      <w:r w:rsidRPr="00536D91">
        <w:rPr>
          <w:rFonts w:cs="Open Sans"/>
        </w:rPr>
        <w:t xml:space="preserve"> Hitzegefahren ernst</w:t>
      </w:r>
      <w:r>
        <w:rPr>
          <w:rFonts w:cs="Open Sans"/>
        </w:rPr>
        <w:t xml:space="preserve"> </w:t>
      </w:r>
      <w:r w:rsidRPr="00536D91">
        <w:rPr>
          <w:rFonts w:cs="Open Sans"/>
        </w:rPr>
        <w:t>zu nehmen und Hitzeschutz konsequent umzusetzen. Wir übernehmen Verantwortung für ein hitzeresilientes Deu</w:t>
      </w:r>
      <w:r>
        <w:rPr>
          <w:rFonts w:cs="Open Sans"/>
        </w:rPr>
        <w:t>t</w:t>
      </w:r>
      <w:r w:rsidRPr="00536D91">
        <w:rPr>
          <w:rFonts w:cs="Open Sans"/>
        </w:rPr>
        <w:t xml:space="preserve">schland, und fordern daher von den politischen Entscheidungsträgern Hitzeschutz gesetzlich und </w:t>
      </w:r>
      <w:r>
        <w:rPr>
          <w:rFonts w:cs="Open Sans"/>
        </w:rPr>
        <w:t>in den Haushalten</w:t>
      </w:r>
      <w:r w:rsidRPr="00536D91">
        <w:rPr>
          <w:rFonts w:cs="Open Sans"/>
        </w:rPr>
        <w:t xml:space="preserve"> zu verankern. Auch aus wirtschaftlichen Gründen können wir es uns nicht leisten schlecht auf die steigenden Gesundheitsgefahren durch Hitze vorbereitet zu sein.“</w:t>
      </w:r>
    </w:p>
    <w:p w14:paraId="65692C80" w14:textId="77777777" w:rsidR="0082685A" w:rsidRDefault="0082685A" w:rsidP="000F3B56">
      <w:pPr>
        <w:jc w:val="both"/>
      </w:pPr>
    </w:p>
    <w:p w14:paraId="3FACB29E" w14:textId="77777777" w:rsidR="0068469C" w:rsidRDefault="0068469C" w:rsidP="00EC1D83">
      <w:pPr>
        <w:autoSpaceDE w:val="0"/>
        <w:autoSpaceDN w:val="0"/>
        <w:adjustRightInd w:val="0"/>
        <w:snapToGrid w:val="0"/>
        <w:spacing w:before="313"/>
      </w:pPr>
    </w:p>
    <w:p w14:paraId="009C9DAD" w14:textId="1733F78E" w:rsidR="00EC1D83" w:rsidRPr="00D47DA1" w:rsidRDefault="00EC1D83" w:rsidP="00EC1D83">
      <w:pPr>
        <w:autoSpaceDE w:val="0"/>
        <w:autoSpaceDN w:val="0"/>
        <w:adjustRightInd w:val="0"/>
        <w:snapToGrid w:val="0"/>
        <w:spacing w:before="313"/>
        <w:rPr>
          <w:rFonts w:cs="Cambria"/>
          <w:b/>
        </w:rPr>
      </w:pPr>
      <w:bookmarkStart w:id="1" w:name="_GoBack"/>
      <w:bookmarkEnd w:id="1"/>
      <w:r w:rsidRPr="00D47DA1">
        <w:rPr>
          <w:rFonts w:cs="Cambria"/>
          <w:b/>
        </w:rPr>
        <w:t>Pressekontakte:</w:t>
      </w:r>
    </w:p>
    <w:p w14:paraId="13599878" w14:textId="77777777" w:rsidR="00EC1D83" w:rsidRPr="00D47DA1" w:rsidRDefault="00EC1D83" w:rsidP="00EC1D83">
      <w:pPr>
        <w:autoSpaceDE w:val="0"/>
        <w:autoSpaceDN w:val="0"/>
        <w:adjustRightInd w:val="0"/>
        <w:snapToGrid w:val="0"/>
        <w:spacing w:before="350"/>
        <w:rPr>
          <w:rFonts w:cs="Cambria"/>
        </w:rPr>
      </w:pPr>
      <w:r w:rsidRPr="00D47DA1">
        <w:rPr>
          <w:rFonts w:cs="Cambria"/>
        </w:rPr>
        <w:t>Bundesärztekammer</w:t>
      </w:r>
    </w:p>
    <w:p w14:paraId="6F3AE3EC" w14:textId="77777777" w:rsidR="00EC1D83" w:rsidRPr="00D47DA1" w:rsidRDefault="00EC1D83" w:rsidP="00EC1D83">
      <w:pPr>
        <w:autoSpaceDE w:val="0"/>
        <w:autoSpaceDN w:val="0"/>
        <w:adjustRightInd w:val="0"/>
        <w:snapToGrid w:val="0"/>
        <w:spacing w:before="40"/>
        <w:rPr>
          <w:rFonts w:cs="Cambria"/>
          <w:color w:val="0000FF"/>
          <w:u w:val="single" w:color="0000FF"/>
        </w:rPr>
      </w:pPr>
      <w:r w:rsidRPr="00D47DA1">
        <w:rPr>
          <w:rFonts w:cs="Cambria"/>
        </w:rPr>
        <w:t xml:space="preserve">Samir </w:t>
      </w:r>
      <w:proofErr w:type="spellStart"/>
      <w:r w:rsidRPr="00D47DA1">
        <w:rPr>
          <w:rFonts w:cs="Cambria"/>
        </w:rPr>
        <w:t>Rabbata</w:t>
      </w:r>
      <w:proofErr w:type="spellEnd"/>
      <w:r w:rsidRPr="00D47DA1">
        <w:rPr>
          <w:rFonts w:cs="Cambria"/>
        </w:rPr>
        <w:t xml:space="preserve">, </w:t>
      </w:r>
      <w:r w:rsidRPr="00D47DA1">
        <w:rPr>
          <w:rFonts w:cs="Cambria"/>
          <w:color w:val="0000FF"/>
          <w:u w:val="single" w:color="0000FF"/>
        </w:rPr>
        <w:t>presse@baek.de</w:t>
      </w:r>
    </w:p>
    <w:p w14:paraId="4146C025" w14:textId="77777777" w:rsidR="00EC1D83" w:rsidRPr="00D47DA1" w:rsidRDefault="00EC1D83" w:rsidP="00EC1D83">
      <w:pPr>
        <w:autoSpaceDE w:val="0"/>
        <w:autoSpaceDN w:val="0"/>
        <w:adjustRightInd w:val="0"/>
        <w:snapToGrid w:val="0"/>
        <w:spacing w:before="352"/>
        <w:rPr>
          <w:rFonts w:cs="Cambria"/>
        </w:rPr>
      </w:pPr>
      <w:r w:rsidRPr="00D47DA1">
        <w:rPr>
          <w:rFonts w:cs="Cambria"/>
        </w:rPr>
        <w:t>Deutsche Allianz Klimawandel und Gesundheit</w:t>
      </w:r>
    </w:p>
    <w:p w14:paraId="524620C9" w14:textId="77777777" w:rsidR="00EC1D83" w:rsidRPr="00D47DA1" w:rsidRDefault="00EC1D83" w:rsidP="00EC1D83">
      <w:pPr>
        <w:autoSpaceDE w:val="0"/>
        <w:autoSpaceDN w:val="0"/>
        <w:adjustRightInd w:val="0"/>
        <w:snapToGrid w:val="0"/>
        <w:spacing w:before="40"/>
        <w:rPr>
          <w:rFonts w:cs="Cambria"/>
          <w:color w:val="0000FF"/>
          <w:u w:val="single" w:color="0000FF"/>
        </w:rPr>
      </w:pPr>
      <w:r>
        <w:rPr>
          <w:rFonts w:cs="Cambria"/>
          <w:spacing w:val="1"/>
        </w:rPr>
        <w:t xml:space="preserve">Dr. </w:t>
      </w:r>
      <w:r w:rsidRPr="00D47DA1">
        <w:rPr>
          <w:rFonts w:cs="Cambria"/>
          <w:spacing w:val="1"/>
        </w:rPr>
        <w:t>F</w:t>
      </w:r>
      <w:r w:rsidRPr="00D47DA1">
        <w:rPr>
          <w:rFonts w:cs="Cambria"/>
        </w:rPr>
        <w:t>rieder</w:t>
      </w:r>
      <w:r w:rsidRPr="00D47DA1">
        <w:rPr>
          <w:rFonts w:cs="Cambria"/>
          <w:spacing w:val="1"/>
        </w:rPr>
        <w:t>i</w:t>
      </w:r>
      <w:r w:rsidRPr="00D47DA1">
        <w:rPr>
          <w:rFonts w:cs="Cambria"/>
        </w:rPr>
        <w:t>ke v</w:t>
      </w:r>
      <w:r w:rsidRPr="00D47DA1">
        <w:rPr>
          <w:rFonts w:cs="Cambria"/>
          <w:spacing w:val="-2"/>
        </w:rPr>
        <w:t>o</w:t>
      </w:r>
      <w:r w:rsidRPr="00D47DA1">
        <w:rPr>
          <w:rFonts w:cs="Cambria"/>
          <w:spacing w:val="1"/>
        </w:rPr>
        <w:t>n</w:t>
      </w:r>
      <w:r w:rsidRPr="00D47DA1">
        <w:rPr>
          <w:rFonts w:cs="Cambria"/>
        </w:rPr>
        <w:t xml:space="preserve"> Gie</w:t>
      </w:r>
      <w:r w:rsidRPr="00D47DA1">
        <w:rPr>
          <w:rFonts w:cs="Cambria"/>
          <w:spacing w:val="1"/>
        </w:rPr>
        <w:t>r</w:t>
      </w:r>
      <w:r w:rsidRPr="00D47DA1">
        <w:rPr>
          <w:rFonts w:cs="Cambria"/>
        </w:rPr>
        <w:t xml:space="preserve">ke, </w:t>
      </w:r>
      <w:r>
        <w:rPr>
          <w:rFonts w:cs="Cambria"/>
          <w:color w:val="0000FF"/>
          <w:spacing w:val="-2"/>
          <w:u w:val="single" w:color="0000FF"/>
        </w:rPr>
        <w:t>presse</w:t>
      </w:r>
      <w:r w:rsidRPr="00D47DA1">
        <w:rPr>
          <w:rFonts w:cs="Cambria"/>
          <w:color w:val="0000FF"/>
          <w:u w:val="single" w:color="0000FF"/>
        </w:rPr>
        <w:t>@klimawandel-gesund</w:t>
      </w:r>
      <w:r w:rsidRPr="00D47DA1">
        <w:rPr>
          <w:rFonts w:cs="Cambria"/>
          <w:color w:val="0000FF"/>
          <w:spacing w:val="-3"/>
          <w:u w:val="single" w:color="0000FF"/>
        </w:rPr>
        <w:t>h</w:t>
      </w:r>
      <w:r w:rsidRPr="00D47DA1">
        <w:rPr>
          <w:rFonts w:cs="Cambria"/>
          <w:color w:val="0000FF"/>
          <w:u w:val="single" w:color="0000FF"/>
        </w:rPr>
        <w:t>eit.</w:t>
      </w:r>
      <w:r w:rsidRPr="00D47DA1">
        <w:rPr>
          <w:rFonts w:cs="Cambria"/>
          <w:color w:val="0000FF"/>
          <w:spacing w:val="-3"/>
          <w:u w:val="single" w:color="0000FF"/>
        </w:rPr>
        <w:t>d</w:t>
      </w:r>
      <w:r w:rsidRPr="00D47DA1">
        <w:rPr>
          <w:rFonts w:cs="Cambria"/>
          <w:color w:val="0000FF"/>
          <w:u w:val="single" w:color="0000FF"/>
        </w:rPr>
        <w:t>e</w:t>
      </w:r>
    </w:p>
    <w:p w14:paraId="1DAAA2F5" w14:textId="77777777" w:rsidR="0068469C" w:rsidRDefault="0068469C" w:rsidP="00EC1D83">
      <w:pPr>
        <w:autoSpaceDE w:val="0"/>
        <w:autoSpaceDN w:val="0"/>
        <w:adjustRightInd w:val="0"/>
        <w:snapToGrid w:val="0"/>
        <w:spacing w:before="350"/>
        <w:rPr>
          <w:rFonts w:cs="Cambria"/>
        </w:rPr>
      </w:pPr>
    </w:p>
    <w:p w14:paraId="67649496" w14:textId="78F9AE8F" w:rsidR="00EC1D83" w:rsidRPr="00D47DA1" w:rsidRDefault="00EC1D83" w:rsidP="00EC1D83">
      <w:pPr>
        <w:autoSpaceDE w:val="0"/>
        <w:autoSpaceDN w:val="0"/>
        <w:adjustRightInd w:val="0"/>
        <w:snapToGrid w:val="0"/>
        <w:spacing w:before="350"/>
        <w:rPr>
          <w:rFonts w:cs="Cambria"/>
        </w:rPr>
      </w:pPr>
      <w:r w:rsidRPr="00D47DA1">
        <w:rPr>
          <w:rFonts w:cs="Cambria"/>
        </w:rPr>
        <w:lastRenderedPageBreak/>
        <w:t>AWO Bundesverband</w:t>
      </w:r>
    </w:p>
    <w:p w14:paraId="18A528F8" w14:textId="77777777" w:rsidR="00EC1D83" w:rsidRPr="00D47DA1" w:rsidRDefault="00EC1D83" w:rsidP="00EC1D83">
      <w:pPr>
        <w:autoSpaceDE w:val="0"/>
        <w:autoSpaceDN w:val="0"/>
        <w:adjustRightInd w:val="0"/>
        <w:snapToGrid w:val="0"/>
        <w:spacing w:before="40"/>
        <w:rPr>
          <w:rFonts w:cs="Cambria"/>
          <w:color w:val="0000FF"/>
          <w:u w:val="single" w:color="0000FF"/>
        </w:rPr>
      </w:pPr>
      <w:r w:rsidRPr="00D47DA1">
        <w:rPr>
          <w:rFonts w:cs="Cambria"/>
        </w:rPr>
        <w:t xml:space="preserve">Jennifer Rotter, </w:t>
      </w:r>
      <w:r w:rsidRPr="00D47DA1">
        <w:rPr>
          <w:rFonts w:cs="Cambria"/>
          <w:color w:val="0000FF"/>
          <w:u w:val="single" w:color="0000FF"/>
        </w:rPr>
        <w:t>jennifer.rotter@awo.org</w:t>
      </w:r>
    </w:p>
    <w:p w14:paraId="132169D8" w14:textId="77777777" w:rsidR="00EC1D83" w:rsidRPr="00D47DA1" w:rsidRDefault="00EC1D83" w:rsidP="00EC1D83">
      <w:pPr>
        <w:autoSpaceDE w:val="0"/>
        <w:autoSpaceDN w:val="0"/>
        <w:adjustRightInd w:val="0"/>
        <w:snapToGrid w:val="0"/>
        <w:spacing w:before="352"/>
        <w:rPr>
          <w:rFonts w:cs="Cambria"/>
        </w:rPr>
      </w:pPr>
      <w:r w:rsidRPr="00D47DA1">
        <w:rPr>
          <w:rFonts w:cs="Cambria"/>
        </w:rPr>
        <w:t>Deutsche Krankenhausgesellschaft</w:t>
      </w:r>
    </w:p>
    <w:p w14:paraId="03E63C58" w14:textId="77777777" w:rsidR="00EC1D83" w:rsidRPr="00D47DA1" w:rsidRDefault="00EC1D83" w:rsidP="00EC1D83">
      <w:pPr>
        <w:autoSpaceDE w:val="0"/>
        <w:autoSpaceDN w:val="0"/>
        <w:adjustRightInd w:val="0"/>
        <w:snapToGrid w:val="0"/>
        <w:spacing w:before="40"/>
        <w:rPr>
          <w:rFonts w:cs="Cambria"/>
          <w:color w:val="0000FF"/>
          <w:u w:val="single" w:color="0000FF"/>
        </w:rPr>
      </w:pPr>
      <w:r w:rsidRPr="00D47DA1">
        <w:rPr>
          <w:rFonts w:cs="Cambria"/>
        </w:rPr>
        <w:t xml:space="preserve">Joachim Odenbach, </w:t>
      </w:r>
      <w:r w:rsidRPr="00D47DA1">
        <w:rPr>
          <w:rFonts w:cs="Cambria"/>
          <w:color w:val="0000FF"/>
          <w:u w:val="single" w:color="0000FF"/>
        </w:rPr>
        <w:t>pressestelle@dkgev.de</w:t>
      </w:r>
    </w:p>
    <w:p w14:paraId="32A5AA47" w14:textId="77777777" w:rsidR="00EC1D83" w:rsidRPr="00D47DA1" w:rsidRDefault="00EC1D83" w:rsidP="00EC1D83">
      <w:pPr>
        <w:autoSpaceDE w:val="0"/>
        <w:autoSpaceDN w:val="0"/>
        <w:adjustRightInd w:val="0"/>
        <w:snapToGrid w:val="0"/>
        <w:spacing w:before="350"/>
        <w:rPr>
          <w:rFonts w:cs="Cambria"/>
        </w:rPr>
      </w:pPr>
      <w:r w:rsidRPr="00D47DA1">
        <w:rPr>
          <w:rFonts w:cs="Cambria"/>
        </w:rPr>
        <w:t>Deutscher Pflegerat</w:t>
      </w:r>
    </w:p>
    <w:p w14:paraId="18822303" w14:textId="77777777" w:rsidR="00EC1D83" w:rsidRPr="00D47DA1" w:rsidRDefault="00EC1D83" w:rsidP="00EC1D83">
      <w:pPr>
        <w:autoSpaceDE w:val="0"/>
        <w:autoSpaceDN w:val="0"/>
        <w:adjustRightInd w:val="0"/>
        <w:snapToGrid w:val="0"/>
        <w:spacing w:before="42"/>
        <w:rPr>
          <w:rFonts w:cs="Cambria"/>
          <w:color w:val="0000FF"/>
          <w:u w:val="single" w:color="0000FF"/>
        </w:rPr>
      </w:pPr>
      <w:r w:rsidRPr="00D47DA1">
        <w:rPr>
          <w:rFonts w:cs="Cambria"/>
        </w:rPr>
        <w:t xml:space="preserve">Michael Schulz, </w:t>
      </w:r>
      <w:r w:rsidRPr="00D47DA1">
        <w:rPr>
          <w:rFonts w:cs="Cambria"/>
          <w:color w:val="0000FF"/>
          <w:u w:val="single" w:color="0000FF"/>
        </w:rPr>
        <w:t>presse@deutscher-pflegerat.de</w:t>
      </w:r>
    </w:p>
    <w:p w14:paraId="5385ECED" w14:textId="77777777" w:rsidR="00EC1D83" w:rsidRPr="00D47DA1" w:rsidRDefault="00EC1D83" w:rsidP="00EC1D83">
      <w:pPr>
        <w:autoSpaceDE w:val="0"/>
        <w:autoSpaceDN w:val="0"/>
        <w:adjustRightInd w:val="0"/>
        <w:snapToGrid w:val="0"/>
        <w:spacing w:before="350"/>
        <w:rPr>
          <w:rFonts w:cs="Cambria"/>
        </w:rPr>
      </w:pPr>
      <w:r w:rsidRPr="00D47DA1">
        <w:rPr>
          <w:rFonts w:cs="Cambria"/>
        </w:rPr>
        <w:t>GKV-Spitzenverband</w:t>
      </w:r>
    </w:p>
    <w:p w14:paraId="53DF1AD6" w14:textId="77777777" w:rsidR="00EC1D83" w:rsidRPr="00D47DA1" w:rsidRDefault="00EC1D83" w:rsidP="00EC1D83">
      <w:pPr>
        <w:autoSpaceDE w:val="0"/>
        <w:autoSpaceDN w:val="0"/>
        <w:adjustRightInd w:val="0"/>
        <w:snapToGrid w:val="0"/>
        <w:spacing w:before="40"/>
        <w:rPr>
          <w:rFonts w:cs="Cambria"/>
          <w:color w:val="0000FF"/>
          <w:u w:val="single" w:color="0000FF"/>
        </w:rPr>
      </w:pPr>
      <w:r w:rsidRPr="00D47DA1">
        <w:rPr>
          <w:rFonts w:cs="Cambria"/>
        </w:rPr>
        <w:t xml:space="preserve">Florian Lanz, </w:t>
      </w:r>
      <w:r w:rsidRPr="00D47DA1">
        <w:rPr>
          <w:rFonts w:cs="Cambria"/>
          <w:color w:val="0000FF"/>
          <w:u w:val="single" w:color="0000FF"/>
        </w:rPr>
        <w:t>Florian.Lanz@gkv-spitzenverband.de</w:t>
      </w:r>
    </w:p>
    <w:p w14:paraId="31155C4F" w14:textId="77777777" w:rsidR="00EC1D83" w:rsidRPr="00D47DA1" w:rsidRDefault="00EC1D83" w:rsidP="00EC1D83">
      <w:pPr>
        <w:autoSpaceDE w:val="0"/>
        <w:autoSpaceDN w:val="0"/>
        <w:adjustRightInd w:val="0"/>
        <w:snapToGrid w:val="0"/>
        <w:spacing w:before="352"/>
        <w:rPr>
          <w:rFonts w:cs="Cambria"/>
        </w:rPr>
      </w:pPr>
      <w:r w:rsidRPr="00D47DA1">
        <w:rPr>
          <w:rFonts w:cs="Cambria"/>
        </w:rPr>
        <w:t>Hausärztinnen- und Hausärzteverband</w:t>
      </w:r>
    </w:p>
    <w:p w14:paraId="1B831100" w14:textId="77777777" w:rsidR="00EC1D83" w:rsidRPr="00D47DA1" w:rsidRDefault="00EC1D83" w:rsidP="00EC1D83">
      <w:pPr>
        <w:rPr>
          <w:rFonts w:cs="Cambria"/>
          <w:color w:val="0000FF"/>
          <w:u w:val="single" w:color="0000FF"/>
        </w:rPr>
      </w:pPr>
      <w:proofErr w:type="spellStart"/>
      <w:r w:rsidRPr="00D47DA1">
        <w:rPr>
          <w:rFonts w:cs="Cambria"/>
          <w:color w:val="343333"/>
        </w:rPr>
        <w:t>Finia</w:t>
      </w:r>
      <w:proofErr w:type="spellEnd"/>
      <w:r w:rsidRPr="00D47DA1">
        <w:rPr>
          <w:rFonts w:cs="Cambria"/>
          <w:color w:val="343333"/>
        </w:rPr>
        <w:t xml:space="preserve"> Schultz, </w:t>
      </w:r>
      <w:hyperlink r:id="rId10" w:history="1">
        <w:r w:rsidRPr="00D47DA1">
          <w:rPr>
            <w:rStyle w:val="Hyperlink"/>
            <w:rFonts w:cs="Cambria"/>
          </w:rPr>
          <w:t>pressestelle@haev.de</w:t>
        </w:r>
      </w:hyperlink>
    </w:p>
    <w:p w14:paraId="0E2FFFB9" w14:textId="77777777" w:rsidR="00EC1D83" w:rsidRPr="00236F1E" w:rsidRDefault="00EC1D83" w:rsidP="00EC1D83"/>
    <w:p w14:paraId="61F731E1" w14:textId="659DEE17" w:rsidR="00B95874" w:rsidRDefault="0020200E" w:rsidP="00A24427">
      <w:pPr>
        <w:rPr>
          <w:szCs w:val="23"/>
        </w:rPr>
      </w:pPr>
      <w:r w:rsidRPr="00F9760D">
        <w:rPr>
          <w:szCs w:val="23"/>
        </w:rPr>
        <w:cr/>
      </w:r>
    </w:p>
    <w:p w14:paraId="6F5770F5" w14:textId="77777777" w:rsidR="001362DC" w:rsidRPr="0020200E" w:rsidRDefault="001362DC" w:rsidP="00A24427">
      <w:pPr>
        <w:rPr>
          <w:szCs w:val="23"/>
        </w:rPr>
      </w:pPr>
    </w:p>
    <w:sectPr w:rsidR="001362DC" w:rsidRPr="0020200E" w:rsidSect="00EE41E8">
      <w:headerReference w:type="default" r:id="rId11"/>
      <w:headerReference w:type="first" r:id="rId12"/>
      <w:pgSz w:w="11906" w:h="16838" w:code="9"/>
      <w:pgMar w:top="1667" w:right="1286" w:bottom="902" w:left="1418" w:header="0" w:footer="79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2F1E2" w14:textId="77777777" w:rsidR="0036529E" w:rsidRDefault="0036529E">
      <w:r>
        <w:separator/>
      </w:r>
    </w:p>
  </w:endnote>
  <w:endnote w:type="continuationSeparator" w:id="0">
    <w:p w14:paraId="7C64AC6B" w14:textId="77777777" w:rsidR="0036529E" w:rsidRDefault="0036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FA5E5" w14:textId="77777777" w:rsidR="0036529E" w:rsidRDefault="0036529E">
      <w:r>
        <w:separator/>
      </w:r>
    </w:p>
  </w:footnote>
  <w:footnote w:type="continuationSeparator" w:id="0">
    <w:p w14:paraId="0238D455" w14:textId="77777777" w:rsidR="0036529E" w:rsidRDefault="00365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756FF" w14:textId="1F40FD0F" w:rsidR="00461C7C" w:rsidRPr="00325327" w:rsidRDefault="000279BF" w:rsidP="001E064B">
    <w:pPr>
      <w:pStyle w:val="Angaben"/>
      <w:spacing w:before="480"/>
      <w:ind w:right="-31"/>
      <w:jc w:val="right"/>
      <w:rPr>
        <w:szCs w:val="16"/>
      </w:rPr>
    </w:pPr>
    <w:r w:rsidRPr="000279BF">
      <w:rPr>
        <w:szCs w:val="16"/>
      </w:rPr>
      <w:t xml:space="preserve"> </w:t>
    </w:r>
    <w:r w:rsidR="00461C7C" w:rsidRPr="00325327">
      <w:rPr>
        <w:szCs w:val="16"/>
      </w:rPr>
      <w:br/>
      <w:t xml:space="preserve">Seite </w:t>
    </w:r>
    <w:r w:rsidR="00461C7C" w:rsidRPr="00325327">
      <w:rPr>
        <w:szCs w:val="16"/>
      </w:rPr>
      <w:fldChar w:fldCharType="begin"/>
    </w:r>
    <w:r w:rsidR="00461C7C">
      <w:rPr>
        <w:szCs w:val="16"/>
      </w:rPr>
      <w:instrText>PAGE</w:instrText>
    </w:r>
    <w:r w:rsidR="00461C7C" w:rsidRPr="00325327">
      <w:rPr>
        <w:szCs w:val="16"/>
      </w:rPr>
      <w:instrText xml:space="preserve">  \* Arabic  \* MERGEFORMAT</w:instrText>
    </w:r>
    <w:r w:rsidR="00461C7C" w:rsidRPr="00325327">
      <w:rPr>
        <w:szCs w:val="16"/>
      </w:rPr>
      <w:fldChar w:fldCharType="separate"/>
    </w:r>
    <w:r w:rsidR="004B195E">
      <w:rPr>
        <w:noProof/>
        <w:szCs w:val="16"/>
      </w:rPr>
      <w:t>3</w:t>
    </w:r>
    <w:r w:rsidR="00461C7C" w:rsidRPr="00325327">
      <w:rPr>
        <w:szCs w:val="16"/>
      </w:rPr>
      <w:fldChar w:fldCharType="end"/>
    </w:r>
    <w:r w:rsidR="00461C7C" w:rsidRPr="00325327">
      <w:rPr>
        <w:szCs w:val="16"/>
      </w:rPr>
      <w:t xml:space="preserve"> von </w:t>
    </w:r>
    <w:r w:rsidR="00461C7C" w:rsidRPr="00325327">
      <w:rPr>
        <w:szCs w:val="16"/>
      </w:rPr>
      <w:fldChar w:fldCharType="begin"/>
    </w:r>
    <w:r w:rsidR="00EB21ED" w:rsidRPr="00EB21ED">
      <w:rPr>
        <w:szCs w:val="16"/>
      </w:rPr>
      <w:instrText xml:space="preserve"> </w:instrText>
    </w:r>
    <w:r w:rsidR="00EB21ED">
      <w:rPr>
        <w:szCs w:val="16"/>
      </w:rPr>
      <w:instrText>SECTIONPAGES</w:instrText>
    </w:r>
    <w:r w:rsidR="00461C7C" w:rsidRPr="00325327">
      <w:rPr>
        <w:szCs w:val="16"/>
      </w:rPr>
      <w:instrText xml:space="preserve">  \* Arabic  \* MERGEFORMAT</w:instrText>
    </w:r>
    <w:r w:rsidR="00461C7C" w:rsidRPr="00325327">
      <w:rPr>
        <w:szCs w:val="16"/>
      </w:rPr>
      <w:fldChar w:fldCharType="separate"/>
    </w:r>
    <w:r w:rsidR="0068469C">
      <w:rPr>
        <w:noProof/>
        <w:szCs w:val="16"/>
      </w:rPr>
      <w:t>4</w:t>
    </w:r>
    <w:r w:rsidR="00461C7C" w:rsidRPr="00325327">
      <w:rPr>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E8F12" w14:textId="3CB60C71" w:rsidR="00EC1D83" w:rsidRPr="00EC1D83" w:rsidRDefault="00EC1D83" w:rsidP="00EC1D83">
    <w:pPr>
      <w:spacing w:before="100" w:beforeAutospacing="1" w:after="100" w:afterAutospacing="1"/>
      <w:rPr>
        <w:rFonts w:ascii="Times New Roman" w:hAnsi="Times New Roman"/>
        <w:color w:val="auto"/>
        <w:sz w:val="24"/>
      </w:rPr>
    </w:pPr>
  </w:p>
  <w:p w14:paraId="23E855C2" w14:textId="3DC051EA" w:rsidR="00EC1D83" w:rsidRPr="00EC1D83" w:rsidRDefault="00EC1D83" w:rsidP="00EC1D83">
    <w:pPr>
      <w:spacing w:before="100" w:beforeAutospacing="1" w:after="100" w:afterAutospacing="1"/>
      <w:rPr>
        <w:rFonts w:ascii="Times New Roman" w:hAnsi="Times New Roman"/>
        <w:color w:val="auto"/>
        <w:sz w:val="24"/>
      </w:rPr>
    </w:pPr>
  </w:p>
  <w:p w14:paraId="6A54AD36" w14:textId="6C3406E2" w:rsidR="00D31DC8" w:rsidRPr="00D31DC8" w:rsidRDefault="00D31DC8" w:rsidP="00D31DC8">
    <w:pPr>
      <w:spacing w:before="100" w:beforeAutospacing="1" w:after="100" w:afterAutospacing="1"/>
      <w:rPr>
        <w:rFonts w:ascii="Times New Roman" w:hAnsi="Times New Roman"/>
        <w:color w:val="auto"/>
        <w:sz w:val="24"/>
      </w:rPr>
    </w:pPr>
  </w:p>
  <w:p w14:paraId="14F0E61C" w14:textId="15096038" w:rsidR="00461C7C" w:rsidRDefault="00EE41E8">
    <w:pPr>
      <w:pStyle w:val="Angaben"/>
    </w:pPr>
    <w:r w:rsidRPr="00EC1D83">
      <w:rPr>
        <w:rFonts w:ascii="Times New Roman" w:hAnsi="Times New Roman"/>
        <w:noProof/>
        <w:color w:val="auto"/>
        <w:sz w:val="24"/>
      </w:rPr>
      <w:drawing>
        <wp:anchor distT="0" distB="0" distL="114300" distR="114300" simplePos="0" relativeHeight="251678720" behindDoc="0" locked="0" layoutInCell="1" allowOverlap="1" wp14:anchorId="6317D236" wp14:editId="34DA57FD">
          <wp:simplePos x="0" y="0"/>
          <wp:positionH relativeFrom="column">
            <wp:posOffset>3675380</wp:posOffset>
          </wp:positionH>
          <wp:positionV relativeFrom="paragraph">
            <wp:posOffset>1035050</wp:posOffset>
          </wp:positionV>
          <wp:extent cx="1821180" cy="357505"/>
          <wp:effectExtent l="0" t="0" r="7620" b="444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18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9F4">
      <w:rPr>
        <w:rFonts w:cstheme="minorHAnsi"/>
        <w:b/>
        <w:bCs/>
        <w:noProof/>
        <w:color w:val="C0504D" w:themeColor="accent2"/>
        <w:sz w:val="32"/>
        <w:szCs w:val="32"/>
      </w:rPr>
      <w:drawing>
        <wp:anchor distT="0" distB="0" distL="114300" distR="114300" simplePos="0" relativeHeight="251677696" behindDoc="0" locked="0" layoutInCell="1" allowOverlap="1" wp14:anchorId="1DC16AF3" wp14:editId="78B77AE0">
          <wp:simplePos x="0" y="0"/>
          <wp:positionH relativeFrom="margin">
            <wp:posOffset>3712210</wp:posOffset>
          </wp:positionH>
          <wp:positionV relativeFrom="margin">
            <wp:posOffset>1823720</wp:posOffset>
          </wp:positionV>
          <wp:extent cx="1798320" cy="956945"/>
          <wp:effectExtent l="0" t="0" r="0" b="0"/>
          <wp:wrapSquare wrapText="bothSides"/>
          <wp:docPr id="34" name="Grafik 34"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Logo, Screenshot enthält.&#10;&#10;Automatisch generierte Beschreibu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832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50E">
      <w:rPr>
        <w:rFonts w:ascii="Times New Roman" w:hAnsi="Times New Roman"/>
        <w:noProof/>
        <w:color w:val="auto"/>
        <w:sz w:val="24"/>
      </w:rPr>
      <w:drawing>
        <wp:anchor distT="0" distB="0" distL="114300" distR="114300" simplePos="0" relativeHeight="251674624" behindDoc="0" locked="0" layoutInCell="1" allowOverlap="1" wp14:anchorId="6391EC35" wp14:editId="0BB4BC43">
          <wp:simplePos x="0" y="0"/>
          <wp:positionH relativeFrom="column">
            <wp:posOffset>2135505</wp:posOffset>
          </wp:positionH>
          <wp:positionV relativeFrom="paragraph">
            <wp:posOffset>1018540</wp:posOffset>
          </wp:positionV>
          <wp:extent cx="1356995" cy="575945"/>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5699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DC8">
      <w:rPr>
        <w:rFonts w:ascii="Times New Roman" w:hAnsi="Times New Roman"/>
        <w:noProof/>
        <w:color w:val="auto"/>
        <w:sz w:val="24"/>
      </w:rPr>
      <w:drawing>
        <wp:anchor distT="0" distB="0" distL="114300" distR="114300" simplePos="0" relativeHeight="251671552" behindDoc="0" locked="0" layoutInCell="1" allowOverlap="1" wp14:anchorId="76DF29D4" wp14:editId="33F87F82">
          <wp:simplePos x="0" y="0"/>
          <wp:positionH relativeFrom="column">
            <wp:posOffset>2330450</wp:posOffset>
          </wp:positionH>
          <wp:positionV relativeFrom="paragraph">
            <wp:posOffset>228600</wp:posOffset>
          </wp:positionV>
          <wp:extent cx="1601470" cy="437515"/>
          <wp:effectExtent l="0" t="0" r="0" b="63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147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90A111C" wp14:editId="3632D089">
          <wp:simplePos x="0" y="0"/>
          <wp:positionH relativeFrom="column">
            <wp:posOffset>166370</wp:posOffset>
          </wp:positionH>
          <wp:positionV relativeFrom="paragraph">
            <wp:posOffset>982980</wp:posOffset>
          </wp:positionV>
          <wp:extent cx="1433830" cy="638845"/>
          <wp:effectExtent l="0" t="0" r="0" b="889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
                  <pic:cNvPicPr>
                    <a:picLocks noChangeAspect="1"/>
                  </pic:cNvPicPr>
                </pic:nvPicPr>
                <pic:blipFill>
                  <a:blip r:embed="rId5"/>
                  <a:stretch>
                    <a:fillRect/>
                  </a:stretch>
                </pic:blipFill>
                <pic:spPr bwMode="auto">
                  <a:xfrm>
                    <a:off x="0" y="0"/>
                    <a:ext cx="1435412" cy="639550"/>
                  </a:xfrm>
                  <a:prstGeom prst="rect">
                    <a:avLst/>
                  </a:prstGeom>
                </pic:spPr>
              </pic:pic>
            </a:graphicData>
          </a:graphic>
          <wp14:sizeRelH relativeFrom="margin">
            <wp14:pctWidth>0</wp14:pctWidth>
          </wp14:sizeRelH>
          <wp14:sizeRelV relativeFrom="margin">
            <wp14:pctHeight>0</wp14:pctHeight>
          </wp14:sizeRelV>
        </wp:anchor>
      </w:drawing>
    </w:r>
    <w:r w:rsidRPr="00EC1D83">
      <w:rPr>
        <w:rFonts w:ascii="Times New Roman" w:hAnsi="Times New Roman"/>
        <w:noProof/>
        <w:color w:val="auto"/>
        <w:sz w:val="24"/>
      </w:rPr>
      <w:drawing>
        <wp:anchor distT="0" distB="0" distL="114300" distR="114300" simplePos="0" relativeHeight="251675648" behindDoc="0" locked="0" layoutInCell="1" allowOverlap="1" wp14:anchorId="4F06ABED" wp14:editId="4A1DD267">
          <wp:simplePos x="0" y="0"/>
          <wp:positionH relativeFrom="column">
            <wp:posOffset>4145280</wp:posOffset>
          </wp:positionH>
          <wp:positionV relativeFrom="paragraph">
            <wp:posOffset>243205</wp:posOffset>
          </wp:positionV>
          <wp:extent cx="1342390" cy="504825"/>
          <wp:effectExtent l="0" t="0" r="0" b="952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239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090AAD8" wp14:editId="40200A0B">
          <wp:simplePos x="0" y="0"/>
          <wp:positionH relativeFrom="column">
            <wp:posOffset>990815</wp:posOffset>
          </wp:positionH>
          <wp:positionV relativeFrom="paragraph">
            <wp:posOffset>113030</wp:posOffset>
          </wp:positionV>
          <wp:extent cx="1144270" cy="805331"/>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5"/>
                  <pic:cNvPicPr>
                    <a:picLocks noChangeAspect="1"/>
                  </pic:cNvPicPr>
                </pic:nvPicPr>
                <pic:blipFill>
                  <a:blip r:embed="rId7"/>
                  <a:stretch>
                    <a:fillRect/>
                  </a:stretch>
                </pic:blipFill>
                <pic:spPr bwMode="auto">
                  <a:xfrm>
                    <a:off x="0" y="0"/>
                    <a:ext cx="1144270" cy="8053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6DFFDF2" wp14:editId="57B5E931">
          <wp:simplePos x="0" y="0"/>
          <wp:positionH relativeFrom="column">
            <wp:posOffset>0</wp:posOffset>
          </wp:positionH>
          <wp:positionV relativeFrom="paragraph">
            <wp:posOffset>132715</wp:posOffset>
          </wp:positionV>
          <wp:extent cx="801370" cy="684932"/>
          <wp:effectExtent l="0" t="0" r="0" b="127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370" cy="684932"/>
                  </a:xfrm>
                  <a:prstGeom prst="rect">
                    <a:avLst/>
                  </a:prstGeom>
                </pic:spPr>
              </pic:pic>
            </a:graphicData>
          </a:graphic>
          <wp14:sizeRelH relativeFrom="margin">
            <wp14:pctWidth>0</wp14:pctWidth>
          </wp14:sizeRelH>
          <wp14:sizeRelV relativeFrom="margin">
            <wp14:pctHeight>0</wp14:pctHeight>
          </wp14:sizeRelV>
        </wp:anchor>
      </w:drawing>
    </w:r>
    <w:r w:rsidR="003868B8">
      <w:rPr>
        <w:noProof/>
      </w:rPr>
      <mc:AlternateContent>
        <mc:Choice Requires="wps">
          <w:drawing>
            <wp:anchor distT="0" distB="0" distL="114300" distR="114300" simplePos="0" relativeHeight="251651072" behindDoc="0" locked="0" layoutInCell="1" allowOverlap="1" wp14:anchorId="43443AEF" wp14:editId="7B8EE4F0">
              <wp:simplePos x="0" y="0"/>
              <wp:positionH relativeFrom="margin">
                <wp:align>left</wp:align>
              </wp:positionH>
              <wp:positionV relativeFrom="page">
                <wp:align>top</wp:align>
              </wp:positionV>
              <wp:extent cx="4824095" cy="1432560"/>
              <wp:effectExtent l="0" t="0" r="0" b="0"/>
              <wp:wrapSquare wrapText="bothSides"/>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4095"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5D7837" id="Rectangle 17" o:spid="_x0000_s1026" style="position:absolute;margin-left:0;margin-top:0;width:379.85pt;height:112.8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" filled="f" stroked="f">
              <w10:wrap type="square" anchorx="margin" anchory="page"/>
            </v:rect>
          </w:pict>
        </mc:Fallback>
      </mc:AlternateContent>
    </w:r>
    <w:r w:rsidR="00461C7C">
      <w:rPr>
        <w:noProof/>
        <w:sz w:val="23"/>
        <w:szCs w:val="23"/>
      </w:rPr>
      <mc:AlternateContent>
        <mc:Choice Requires="wps">
          <w:drawing>
            <wp:anchor distT="0" distB="0" distL="114300" distR="114300" simplePos="0" relativeHeight="251662336" behindDoc="0" locked="1" layoutInCell="1" allowOverlap="1" wp14:anchorId="3536FE9E" wp14:editId="33F1D881">
              <wp:simplePos x="0" y="0"/>
              <wp:positionH relativeFrom="page">
                <wp:posOffset>0</wp:posOffset>
              </wp:positionH>
              <wp:positionV relativeFrom="page">
                <wp:posOffset>3780790</wp:posOffset>
              </wp:positionV>
              <wp:extent cx="234315" cy="0"/>
              <wp:effectExtent l="12700" t="8890" r="19685" b="29210"/>
              <wp:wrapThrough wrapText="bothSides">
                <wp:wrapPolygon edited="0">
                  <wp:start x="-878" y="-2147483648"/>
                  <wp:lineTo x="0" y="-2147483648"/>
                  <wp:lineTo x="11239" y="-2147483648"/>
                  <wp:lineTo x="11239" y="-2147483648"/>
                  <wp:lineTo x="20722" y="-2147483648"/>
                  <wp:lineTo x="23356" y="-2147483648"/>
                  <wp:lineTo x="-878" y="-2147483648"/>
                </wp:wrapPolygon>
              </wp:wrapThrough>
              <wp:docPr id="14"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941F09" id="Gerade Verbindung 1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7.7pt" to="18.4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">
              <w10:wrap type="through"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89E9F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9C2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7EE2D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280290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918A7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6CC55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506FB9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88CFE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5DA89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A9450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C00D0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236554"/>
    <w:multiLevelType w:val="hybridMultilevel"/>
    <w:tmpl w:val="DEFC1B48"/>
    <w:lvl w:ilvl="0" w:tplc="EAEE6018">
      <w:start w:val="5"/>
      <w:numFmt w:val="bullet"/>
      <w:lvlText w:val="-"/>
      <w:lvlJc w:val="left"/>
      <w:pPr>
        <w:ind w:left="720" w:hanging="360"/>
      </w:pPr>
      <w:rPr>
        <w:rFonts w:ascii="Cambria" w:eastAsia="Times New Roman"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E103AAF"/>
    <w:multiLevelType w:val="multilevel"/>
    <w:tmpl w:val="1C041046"/>
    <w:lvl w:ilvl="0">
      <w:numFmt w:val="bullet"/>
      <w:lvlText w:val=""/>
      <w:lvlJc w:val="left"/>
      <w:pPr>
        <w:tabs>
          <w:tab w:val="num" w:pos="0"/>
        </w:tabs>
        <w:ind w:left="720" w:hanging="360"/>
      </w:pPr>
      <w:rPr>
        <w:rFonts w:ascii="Symbol" w:eastAsiaTheme="minorHAnsi" w:hAnsi="Symbol"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8D55F7E"/>
    <w:multiLevelType w:val="hybridMultilevel"/>
    <w:tmpl w:val="ED00AB58"/>
    <w:lvl w:ilvl="0" w:tplc="CE029F7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BD76BCC"/>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0DE464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33642C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F2B45B7"/>
    <w:multiLevelType w:val="multilevel"/>
    <w:tmpl w:val="9AFA18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51E49F1"/>
    <w:multiLevelType w:val="hybridMultilevel"/>
    <w:tmpl w:val="483EE828"/>
    <w:lvl w:ilvl="0" w:tplc="5BE4D080">
      <w:start w:val="5"/>
      <w:numFmt w:val="bullet"/>
      <w:lvlText w:val="-"/>
      <w:lvlJc w:val="left"/>
      <w:pPr>
        <w:ind w:left="720" w:hanging="360"/>
      </w:pPr>
      <w:rPr>
        <w:rFonts w:ascii="Cambria" w:eastAsia="Times New Roman"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7"/>
  </w:num>
  <w:num w:numId="5">
    <w:abstractNumId w:val="0"/>
  </w:num>
  <w:num w:numId="6">
    <w:abstractNumId w:val="16"/>
  </w:num>
  <w:num w:numId="7">
    <w:abstractNumId w:val="15"/>
  </w:num>
  <w:num w:numId="8">
    <w:abstractNumId w:val="14"/>
  </w:num>
  <w:num w:numId="9">
    <w:abstractNumId w:val="6"/>
  </w:num>
  <w:num w:numId="10">
    <w:abstractNumId w:val="5"/>
  </w:num>
  <w:num w:numId="11">
    <w:abstractNumId w:val="9"/>
  </w:num>
  <w:num w:numId="12">
    <w:abstractNumId w:val="4"/>
  </w:num>
  <w:num w:numId="13">
    <w:abstractNumId w:val="3"/>
  </w:num>
  <w:num w:numId="14">
    <w:abstractNumId w:val="1"/>
  </w:num>
  <w:num w:numId="15">
    <w:abstractNumId w:val="13"/>
  </w:num>
  <w:num w:numId="16">
    <w:abstractNumId w:val="18"/>
  </w:num>
  <w:num w:numId="17">
    <w:abstractNumId w:val="11"/>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2"/>
  <w:hyphenationZone w:val="284"/>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CA"/>
    <w:rsid w:val="00016736"/>
    <w:rsid w:val="00023153"/>
    <w:rsid w:val="000279BF"/>
    <w:rsid w:val="00032382"/>
    <w:rsid w:val="000361EE"/>
    <w:rsid w:val="00040B00"/>
    <w:rsid w:val="0004366F"/>
    <w:rsid w:val="00061E17"/>
    <w:rsid w:val="00062654"/>
    <w:rsid w:val="000871A2"/>
    <w:rsid w:val="000A43C2"/>
    <w:rsid w:val="000C5B3C"/>
    <w:rsid w:val="000C65AC"/>
    <w:rsid w:val="000F3B56"/>
    <w:rsid w:val="001001A3"/>
    <w:rsid w:val="0012389A"/>
    <w:rsid w:val="00125672"/>
    <w:rsid w:val="001362DC"/>
    <w:rsid w:val="001464D8"/>
    <w:rsid w:val="00155A49"/>
    <w:rsid w:val="001667E4"/>
    <w:rsid w:val="00170643"/>
    <w:rsid w:val="00170CB7"/>
    <w:rsid w:val="00171DD9"/>
    <w:rsid w:val="0017333B"/>
    <w:rsid w:val="0018198C"/>
    <w:rsid w:val="00187D23"/>
    <w:rsid w:val="00194D66"/>
    <w:rsid w:val="001A5534"/>
    <w:rsid w:val="001B7373"/>
    <w:rsid w:val="001C52EF"/>
    <w:rsid w:val="001D238D"/>
    <w:rsid w:val="001E064B"/>
    <w:rsid w:val="001E0B23"/>
    <w:rsid w:val="001E0CAE"/>
    <w:rsid w:val="001E5C7C"/>
    <w:rsid w:val="001F2BC2"/>
    <w:rsid w:val="0020200E"/>
    <w:rsid w:val="00212E5B"/>
    <w:rsid w:val="00220DAF"/>
    <w:rsid w:val="00226402"/>
    <w:rsid w:val="0023109B"/>
    <w:rsid w:val="002369D4"/>
    <w:rsid w:val="0024472B"/>
    <w:rsid w:val="00244DE8"/>
    <w:rsid w:val="00253958"/>
    <w:rsid w:val="00255272"/>
    <w:rsid w:val="002566AF"/>
    <w:rsid w:val="00257489"/>
    <w:rsid w:val="0027443A"/>
    <w:rsid w:val="002804CE"/>
    <w:rsid w:val="002A2AF4"/>
    <w:rsid w:val="002D0AAE"/>
    <w:rsid w:val="002D0C5A"/>
    <w:rsid w:val="002E08F5"/>
    <w:rsid w:val="002E5556"/>
    <w:rsid w:val="002E6328"/>
    <w:rsid w:val="00316C2F"/>
    <w:rsid w:val="00317A9A"/>
    <w:rsid w:val="0032506F"/>
    <w:rsid w:val="00325327"/>
    <w:rsid w:val="003404BB"/>
    <w:rsid w:val="00340D94"/>
    <w:rsid w:val="003457C6"/>
    <w:rsid w:val="00352340"/>
    <w:rsid w:val="00354C03"/>
    <w:rsid w:val="0036529E"/>
    <w:rsid w:val="0037325B"/>
    <w:rsid w:val="003868B8"/>
    <w:rsid w:val="003A400F"/>
    <w:rsid w:val="003B033E"/>
    <w:rsid w:val="003D4047"/>
    <w:rsid w:val="00420B74"/>
    <w:rsid w:val="004516B2"/>
    <w:rsid w:val="00454EC4"/>
    <w:rsid w:val="004574A4"/>
    <w:rsid w:val="00461C7C"/>
    <w:rsid w:val="00497DF5"/>
    <w:rsid w:val="004A0900"/>
    <w:rsid w:val="004A218C"/>
    <w:rsid w:val="004B195E"/>
    <w:rsid w:val="004B33B8"/>
    <w:rsid w:val="004B3FE7"/>
    <w:rsid w:val="004B7A45"/>
    <w:rsid w:val="004C0FA7"/>
    <w:rsid w:val="004D592B"/>
    <w:rsid w:val="004E3750"/>
    <w:rsid w:val="004E4386"/>
    <w:rsid w:val="004E555C"/>
    <w:rsid w:val="004F4853"/>
    <w:rsid w:val="00504300"/>
    <w:rsid w:val="00510C5D"/>
    <w:rsid w:val="00512C17"/>
    <w:rsid w:val="00521BF6"/>
    <w:rsid w:val="00522D5C"/>
    <w:rsid w:val="0052563D"/>
    <w:rsid w:val="00530910"/>
    <w:rsid w:val="005339E7"/>
    <w:rsid w:val="0053542A"/>
    <w:rsid w:val="00543B11"/>
    <w:rsid w:val="00557996"/>
    <w:rsid w:val="00595595"/>
    <w:rsid w:val="005B54D5"/>
    <w:rsid w:val="005B5850"/>
    <w:rsid w:val="005B7FF5"/>
    <w:rsid w:val="005C2F67"/>
    <w:rsid w:val="005D1A25"/>
    <w:rsid w:val="005E1E46"/>
    <w:rsid w:val="005E7DAC"/>
    <w:rsid w:val="00601EB1"/>
    <w:rsid w:val="006142D1"/>
    <w:rsid w:val="00614779"/>
    <w:rsid w:val="006150B8"/>
    <w:rsid w:val="006207A3"/>
    <w:rsid w:val="00621763"/>
    <w:rsid w:val="00656232"/>
    <w:rsid w:val="0068469C"/>
    <w:rsid w:val="006859F1"/>
    <w:rsid w:val="00694F4F"/>
    <w:rsid w:val="006B3C1B"/>
    <w:rsid w:val="006B74FD"/>
    <w:rsid w:val="006F03A1"/>
    <w:rsid w:val="006F250E"/>
    <w:rsid w:val="00701815"/>
    <w:rsid w:val="0070379D"/>
    <w:rsid w:val="00707013"/>
    <w:rsid w:val="007165BB"/>
    <w:rsid w:val="00721353"/>
    <w:rsid w:val="00730EB1"/>
    <w:rsid w:val="0075268D"/>
    <w:rsid w:val="00752B8C"/>
    <w:rsid w:val="00772C12"/>
    <w:rsid w:val="00782810"/>
    <w:rsid w:val="00785CD8"/>
    <w:rsid w:val="00795851"/>
    <w:rsid w:val="00796562"/>
    <w:rsid w:val="007A5288"/>
    <w:rsid w:val="007A7691"/>
    <w:rsid w:val="007A7A06"/>
    <w:rsid w:val="007D3535"/>
    <w:rsid w:val="007E17B7"/>
    <w:rsid w:val="007E268E"/>
    <w:rsid w:val="008044CA"/>
    <w:rsid w:val="0082685A"/>
    <w:rsid w:val="0082698B"/>
    <w:rsid w:val="0083159E"/>
    <w:rsid w:val="00841EE1"/>
    <w:rsid w:val="0085743C"/>
    <w:rsid w:val="00862BFA"/>
    <w:rsid w:val="008705D9"/>
    <w:rsid w:val="00896742"/>
    <w:rsid w:val="008974E2"/>
    <w:rsid w:val="008B7E66"/>
    <w:rsid w:val="008C0967"/>
    <w:rsid w:val="008C3B54"/>
    <w:rsid w:val="008D02B2"/>
    <w:rsid w:val="009035D5"/>
    <w:rsid w:val="00905CE4"/>
    <w:rsid w:val="009107F0"/>
    <w:rsid w:val="00913E49"/>
    <w:rsid w:val="0091404C"/>
    <w:rsid w:val="00920382"/>
    <w:rsid w:val="00920A8E"/>
    <w:rsid w:val="00920C3B"/>
    <w:rsid w:val="00922851"/>
    <w:rsid w:val="009338CD"/>
    <w:rsid w:val="009460B7"/>
    <w:rsid w:val="00952FBA"/>
    <w:rsid w:val="009553AA"/>
    <w:rsid w:val="00957DE8"/>
    <w:rsid w:val="00964349"/>
    <w:rsid w:val="00977663"/>
    <w:rsid w:val="00984F11"/>
    <w:rsid w:val="00985DE9"/>
    <w:rsid w:val="009B2CBB"/>
    <w:rsid w:val="009B319A"/>
    <w:rsid w:val="009B4722"/>
    <w:rsid w:val="009C2BF5"/>
    <w:rsid w:val="009C769E"/>
    <w:rsid w:val="009D2C6B"/>
    <w:rsid w:val="009E107E"/>
    <w:rsid w:val="009E38A7"/>
    <w:rsid w:val="009E6D75"/>
    <w:rsid w:val="009F518B"/>
    <w:rsid w:val="00A16906"/>
    <w:rsid w:val="00A24427"/>
    <w:rsid w:val="00A25B6E"/>
    <w:rsid w:val="00A30D67"/>
    <w:rsid w:val="00A4066D"/>
    <w:rsid w:val="00A5302F"/>
    <w:rsid w:val="00A54EFE"/>
    <w:rsid w:val="00A56E68"/>
    <w:rsid w:val="00A77380"/>
    <w:rsid w:val="00A8416E"/>
    <w:rsid w:val="00A84E89"/>
    <w:rsid w:val="00AA1A2A"/>
    <w:rsid w:val="00AA2990"/>
    <w:rsid w:val="00AA3732"/>
    <w:rsid w:val="00AB3339"/>
    <w:rsid w:val="00AC6A67"/>
    <w:rsid w:val="00AE0F09"/>
    <w:rsid w:val="00AE18BA"/>
    <w:rsid w:val="00AE6C17"/>
    <w:rsid w:val="00AF24AB"/>
    <w:rsid w:val="00AF3A3F"/>
    <w:rsid w:val="00B06A18"/>
    <w:rsid w:val="00B1301C"/>
    <w:rsid w:val="00B16AA1"/>
    <w:rsid w:val="00B25F60"/>
    <w:rsid w:val="00B46B54"/>
    <w:rsid w:val="00B53B28"/>
    <w:rsid w:val="00B65F64"/>
    <w:rsid w:val="00B74E1A"/>
    <w:rsid w:val="00B769B6"/>
    <w:rsid w:val="00B821F5"/>
    <w:rsid w:val="00B95874"/>
    <w:rsid w:val="00BB45E7"/>
    <w:rsid w:val="00BE0B92"/>
    <w:rsid w:val="00BE11CA"/>
    <w:rsid w:val="00BF0740"/>
    <w:rsid w:val="00C03305"/>
    <w:rsid w:val="00C132F9"/>
    <w:rsid w:val="00C14C26"/>
    <w:rsid w:val="00C3069D"/>
    <w:rsid w:val="00C31DD8"/>
    <w:rsid w:val="00C4052D"/>
    <w:rsid w:val="00C45228"/>
    <w:rsid w:val="00C50C8E"/>
    <w:rsid w:val="00C544FC"/>
    <w:rsid w:val="00C64D77"/>
    <w:rsid w:val="00C96B76"/>
    <w:rsid w:val="00C97AD7"/>
    <w:rsid w:val="00CA0777"/>
    <w:rsid w:val="00CA1049"/>
    <w:rsid w:val="00CA3844"/>
    <w:rsid w:val="00CA5D7C"/>
    <w:rsid w:val="00CA6B7F"/>
    <w:rsid w:val="00CB1DC0"/>
    <w:rsid w:val="00CB5113"/>
    <w:rsid w:val="00CB6D70"/>
    <w:rsid w:val="00CC2E08"/>
    <w:rsid w:val="00CC743B"/>
    <w:rsid w:val="00CD126D"/>
    <w:rsid w:val="00CD3638"/>
    <w:rsid w:val="00CE1659"/>
    <w:rsid w:val="00CE1F2F"/>
    <w:rsid w:val="00CE578C"/>
    <w:rsid w:val="00CE579E"/>
    <w:rsid w:val="00D21B0A"/>
    <w:rsid w:val="00D25898"/>
    <w:rsid w:val="00D31DC8"/>
    <w:rsid w:val="00D359D7"/>
    <w:rsid w:val="00D413E8"/>
    <w:rsid w:val="00D42118"/>
    <w:rsid w:val="00D51BBB"/>
    <w:rsid w:val="00D71AEE"/>
    <w:rsid w:val="00D82574"/>
    <w:rsid w:val="00D8563E"/>
    <w:rsid w:val="00DB0342"/>
    <w:rsid w:val="00DB4828"/>
    <w:rsid w:val="00DD4ACA"/>
    <w:rsid w:val="00DE054A"/>
    <w:rsid w:val="00DE516E"/>
    <w:rsid w:val="00DE7BD7"/>
    <w:rsid w:val="00DF236E"/>
    <w:rsid w:val="00DF623B"/>
    <w:rsid w:val="00DF6BDB"/>
    <w:rsid w:val="00E02136"/>
    <w:rsid w:val="00E0345A"/>
    <w:rsid w:val="00E079C0"/>
    <w:rsid w:val="00E177C5"/>
    <w:rsid w:val="00E20E72"/>
    <w:rsid w:val="00E2161C"/>
    <w:rsid w:val="00E33DE0"/>
    <w:rsid w:val="00E343CA"/>
    <w:rsid w:val="00E36693"/>
    <w:rsid w:val="00E37A70"/>
    <w:rsid w:val="00E43B8A"/>
    <w:rsid w:val="00E513DC"/>
    <w:rsid w:val="00E536EF"/>
    <w:rsid w:val="00E74919"/>
    <w:rsid w:val="00EB21ED"/>
    <w:rsid w:val="00EC0DB2"/>
    <w:rsid w:val="00EC1D83"/>
    <w:rsid w:val="00EE41E8"/>
    <w:rsid w:val="00EF4D17"/>
    <w:rsid w:val="00EF5B83"/>
    <w:rsid w:val="00F05606"/>
    <w:rsid w:val="00F13D11"/>
    <w:rsid w:val="00F37D75"/>
    <w:rsid w:val="00F436E6"/>
    <w:rsid w:val="00F50461"/>
    <w:rsid w:val="00F51E6F"/>
    <w:rsid w:val="00F77F5D"/>
    <w:rsid w:val="00F90EF9"/>
    <w:rsid w:val="00F9355E"/>
    <w:rsid w:val="00FA0E70"/>
    <w:rsid w:val="00FA47E0"/>
    <w:rsid w:val="00FB48CD"/>
    <w:rsid w:val="00FC677D"/>
    <w:rsid w:val="00FE2CFA"/>
    <w:rsid w:val="00FE711A"/>
    <w:rsid w:val="00FE777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C8466"/>
  <w15:docId w15:val="{A36B6A55-4263-4377-B7F3-4F9A34CE6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13 Standard"/>
    <w:qFormat/>
    <w:rsid w:val="00E37A70"/>
    <w:rPr>
      <w:rFonts w:ascii="Cambria" w:hAnsi="Cambria"/>
      <w:color w:val="000000"/>
      <w:sz w:val="23"/>
      <w:szCs w:val="24"/>
    </w:rPr>
  </w:style>
  <w:style w:type="paragraph" w:styleId="berschrift1">
    <w:name w:val="heading 1"/>
    <w:basedOn w:val="Standard"/>
    <w:next w:val="Standard"/>
    <w:link w:val="berschrift1Zchn"/>
    <w:autoRedefine/>
    <w:qFormat/>
    <w:rsid w:val="005C2F67"/>
    <w:pPr>
      <w:keepNext/>
      <w:spacing w:before="240" w:after="60"/>
      <w:outlineLvl w:val="0"/>
    </w:pPr>
    <w:rPr>
      <w:rFonts w:eastAsia="MS Gothic"/>
      <w:b/>
      <w:bCs/>
      <w:kern w:val="32"/>
      <w:sz w:val="32"/>
      <w:szCs w:val="32"/>
    </w:rPr>
  </w:style>
  <w:style w:type="paragraph" w:styleId="berschrift2">
    <w:name w:val="heading 2"/>
    <w:basedOn w:val="Standard"/>
    <w:next w:val="Standard"/>
    <w:link w:val="berschrift2Zchn"/>
    <w:autoRedefine/>
    <w:semiHidden/>
    <w:unhideWhenUsed/>
    <w:qFormat/>
    <w:rsid w:val="005C2F67"/>
    <w:pPr>
      <w:keepNext/>
      <w:spacing w:before="240" w:after="60"/>
      <w:outlineLvl w:val="1"/>
    </w:pPr>
    <w:rPr>
      <w:rFonts w:eastAsia="MS Gothic"/>
      <w:b/>
      <w:bCs/>
      <w:i/>
      <w:iCs/>
      <w:sz w:val="28"/>
      <w:szCs w:val="28"/>
    </w:rPr>
  </w:style>
  <w:style w:type="paragraph" w:styleId="berschrift3">
    <w:name w:val="heading 3"/>
    <w:basedOn w:val="Standard"/>
    <w:next w:val="Standard"/>
    <w:link w:val="berschrift3Zchn"/>
    <w:autoRedefine/>
    <w:semiHidden/>
    <w:unhideWhenUsed/>
    <w:qFormat/>
    <w:rsid w:val="005C2F67"/>
    <w:pPr>
      <w:keepNext/>
      <w:spacing w:before="240" w:after="60"/>
      <w:outlineLvl w:val="2"/>
    </w:pPr>
    <w:rPr>
      <w:rFonts w:eastAsia="MS Gothic"/>
      <w:b/>
      <w:bCs/>
      <w:sz w:val="26"/>
      <w:szCs w:val="26"/>
    </w:rPr>
  </w:style>
  <w:style w:type="paragraph" w:styleId="berschrift4">
    <w:name w:val="heading 4"/>
    <w:basedOn w:val="Standard"/>
    <w:next w:val="Standard"/>
    <w:link w:val="berschrift4Zchn"/>
    <w:autoRedefine/>
    <w:semiHidden/>
    <w:unhideWhenUsed/>
    <w:qFormat/>
    <w:rsid w:val="005C2F67"/>
    <w:pPr>
      <w:keepNext/>
      <w:spacing w:before="240" w:after="60"/>
      <w:outlineLvl w:val="3"/>
    </w:pPr>
    <w:rPr>
      <w:rFonts w:eastAsia="MS Mincho"/>
      <w:b/>
      <w:bCs/>
      <w:sz w:val="28"/>
      <w:szCs w:val="28"/>
    </w:rPr>
  </w:style>
  <w:style w:type="paragraph" w:styleId="berschrift5">
    <w:name w:val="heading 5"/>
    <w:basedOn w:val="Standard"/>
    <w:next w:val="Standard"/>
    <w:link w:val="berschrift5Zchn"/>
    <w:autoRedefine/>
    <w:semiHidden/>
    <w:unhideWhenUsed/>
    <w:qFormat/>
    <w:rsid w:val="005C2F67"/>
    <w:pPr>
      <w:spacing w:before="240" w:after="60"/>
      <w:outlineLvl w:val="4"/>
    </w:pPr>
    <w:rPr>
      <w:rFonts w:eastAsia="MS Mincho"/>
      <w:b/>
      <w:bCs/>
      <w:i/>
      <w:iCs/>
      <w:sz w:val="26"/>
      <w:szCs w:val="26"/>
    </w:rPr>
  </w:style>
  <w:style w:type="paragraph" w:styleId="berschrift6">
    <w:name w:val="heading 6"/>
    <w:basedOn w:val="Standard"/>
    <w:next w:val="Standard"/>
    <w:link w:val="berschrift6Zchn"/>
    <w:autoRedefine/>
    <w:semiHidden/>
    <w:unhideWhenUsed/>
    <w:qFormat/>
    <w:rsid w:val="005C2F67"/>
    <w:pPr>
      <w:spacing w:before="240" w:after="60"/>
      <w:outlineLvl w:val="5"/>
    </w:pPr>
    <w:rPr>
      <w:rFonts w:eastAsia="MS Mincho"/>
      <w:b/>
      <w:bCs/>
      <w:szCs w:val="22"/>
    </w:rPr>
  </w:style>
  <w:style w:type="paragraph" w:styleId="berschrift7">
    <w:name w:val="heading 7"/>
    <w:basedOn w:val="Standard"/>
    <w:next w:val="Standard"/>
    <w:link w:val="berschrift7Zchn"/>
    <w:autoRedefine/>
    <w:semiHidden/>
    <w:unhideWhenUsed/>
    <w:qFormat/>
    <w:rsid w:val="005C2F67"/>
    <w:pPr>
      <w:spacing w:before="240" w:after="60"/>
      <w:outlineLvl w:val="6"/>
    </w:pPr>
    <w:rPr>
      <w:rFonts w:eastAsia="MS Mincho"/>
    </w:rPr>
  </w:style>
  <w:style w:type="paragraph" w:styleId="berschrift8">
    <w:name w:val="heading 8"/>
    <w:basedOn w:val="Standard"/>
    <w:next w:val="Standard"/>
    <w:link w:val="berschrift8Zchn"/>
    <w:autoRedefine/>
    <w:semiHidden/>
    <w:unhideWhenUsed/>
    <w:qFormat/>
    <w:rsid w:val="005C2F67"/>
    <w:pPr>
      <w:spacing w:before="240" w:after="60"/>
      <w:outlineLvl w:val="7"/>
    </w:pPr>
    <w:rPr>
      <w:rFonts w:eastAsia="MS Mincho"/>
      <w:i/>
      <w:iCs/>
    </w:rPr>
  </w:style>
  <w:style w:type="paragraph" w:styleId="berschrift9">
    <w:name w:val="heading 9"/>
    <w:basedOn w:val="Standard"/>
    <w:next w:val="Standard"/>
    <w:link w:val="berschrift9Zchn"/>
    <w:autoRedefine/>
    <w:semiHidden/>
    <w:unhideWhenUsed/>
    <w:qFormat/>
    <w:rsid w:val="005C2F67"/>
    <w:pPr>
      <w:spacing w:before="240" w:after="60"/>
      <w:outlineLvl w:val="8"/>
    </w:pPr>
    <w:rPr>
      <w:rFonts w:eastAsia="MS Gothic"/>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autoRedefine/>
    <w:rsid w:val="005C2F67"/>
    <w:pPr>
      <w:tabs>
        <w:tab w:val="center" w:pos="4536"/>
        <w:tab w:val="right" w:pos="9072"/>
      </w:tabs>
    </w:pPr>
  </w:style>
  <w:style w:type="paragraph" w:styleId="Fuzeile">
    <w:name w:val="footer"/>
    <w:basedOn w:val="Standard"/>
    <w:rsid w:val="005C2F67"/>
    <w:pPr>
      <w:tabs>
        <w:tab w:val="center" w:pos="4536"/>
        <w:tab w:val="right" w:pos="9072"/>
      </w:tabs>
    </w:pPr>
  </w:style>
  <w:style w:type="paragraph" w:customStyle="1" w:styleId="LogoType01">
    <w:name w:val="Logo_Type01"/>
    <w:basedOn w:val="LogoType02"/>
    <w:autoRedefine/>
    <w:rsid w:val="005C2F67"/>
    <w:rPr>
      <w:rFonts w:cs="Arial"/>
      <w:sz w:val="34"/>
    </w:rPr>
  </w:style>
  <w:style w:type="paragraph" w:customStyle="1" w:styleId="LogoType02">
    <w:name w:val="Logo_Type02"/>
    <w:autoRedefine/>
    <w:rsid w:val="005C2F67"/>
    <w:pPr>
      <w:spacing w:line="280" w:lineRule="exact"/>
    </w:pPr>
    <w:rPr>
      <w:rFonts w:ascii="Cambria" w:hAnsi="Cambria"/>
      <w:color w:val="000000"/>
      <w:sz w:val="22"/>
    </w:rPr>
  </w:style>
  <w:style w:type="paragraph" w:customStyle="1" w:styleId="Angaben">
    <w:name w:val="Angaben"/>
    <w:rsid w:val="005C2F67"/>
    <w:pPr>
      <w:tabs>
        <w:tab w:val="left" w:pos="312"/>
      </w:tabs>
    </w:pPr>
    <w:rPr>
      <w:rFonts w:ascii="Cambria" w:hAnsi="Cambria"/>
      <w:color w:val="000000"/>
      <w:sz w:val="16"/>
    </w:rPr>
  </w:style>
  <w:style w:type="paragraph" w:customStyle="1" w:styleId="Absenderzeile">
    <w:name w:val="Absenderzeile"/>
    <w:rsid w:val="00340D94"/>
    <w:rPr>
      <w:rFonts w:ascii="Cambria" w:hAnsi="Cambria"/>
      <w:color w:val="000000"/>
      <w:sz w:val="16"/>
    </w:rPr>
  </w:style>
  <w:style w:type="paragraph" w:customStyle="1" w:styleId="FormatvorlageCambria11">
    <w:name w:val="Formatvorlage Cambria 11"/>
    <w:aliases w:val="5 pt"/>
    <w:basedOn w:val="Standard"/>
    <w:next w:val="Standard"/>
    <w:rsid w:val="0053542A"/>
    <w:pPr>
      <w:spacing w:before="240"/>
    </w:pPr>
    <w:rPr>
      <w:szCs w:val="20"/>
    </w:rPr>
  </w:style>
  <w:style w:type="paragraph" w:customStyle="1" w:styleId="StandardFett">
    <w:name w:val="Standard_Fett"/>
    <w:autoRedefine/>
    <w:rsid w:val="005C2F67"/>
    <w:pPr>
      <w:spacing w:before="720"/>
      <w:outlineLvl w:val="0"/>
    </w:pPr>
    <w:rPr>
      <w:rFonts w:ascii="Cambria" w:hAnsi="Cambria"/>
      <w:b/>
      <w:color w:val="000000"/>
      <w:sz w:val="22"/>
      <w:szCs w:val="22"/>
    </w:rPr>
  </w:style>
  <w:style w:type="paragraph" w:styleId="Sprechblasentext">
    <w:name w:val="Balloon Text"/>
    <w:basedOn w:val="Standard"/>
    <w:link w:val="SprechblasentextZchn"/>
    <w:autoRedefine/>
    <w:rsid w:val="005C2F67"/>
    <w:rPr>
      <w:rFonts w:cs="Tahoma"/>
      <w:sz w:val="16"/>
      <w:szCs w:val="16"/>
    </w:rPr>
  </w:style>
  <w:style w:type="character" w:customStyle="1" w:styleId="SprechblasentextZchn">
    <w:name w:val="Sprechblasentext Zchn"/>
    <w:link w:val="Sprechblasentext"/>
    <w:rsid w:val="005C2F67"/>
    <w:rPr>
      <w:rFonts w:ascii="Cambria" w:hAnsi="Cambria" w:cs="Tahoma"/>
      <w:color w:val="000000"/>
      <w:sz w:val="16"/>
      <w:szCs w:val="16"/>
    </w:rPr>
  </w:style>
  <w:style w:type="character" w:styleId="Hyperlink">
    <w:name w:val="Hyperlink"/>
    <w:rsid w:val="005C2F67"/>
    <w:rPr>
      <w:rFonts w:ascii="Cambria" w:hAnsi="Cambria"/>
      <w:color w:val="0000FF"/>
      <w:u w:val="single"/>
    </w:rPr>
  </w:style>
  <w:style w:type="character" w:styleId="BesuchterLink">
    <w:name w:val="FollowedHyperlink"/>
    <w:rsid w:val="005C2F67"/>
    <w:rPr>
      <w:rFonts w:ascii="Cambria" w:hAnsi="Cambria"/>
      <w:color w:val="800080"/>
      <w:u w:val="single"/>
    </w:rPr>
  </w:style>
  <w:style w:type="paragraph" w:styleId="StandardWeb">
    <w:name w:val="Normal (Web)"/>
    <w:basedOn w:val="Standard"/>
    <w:autoRedefine/>
    <w:uiPriority w:val="99"/>
    <w:rsid w:val="005C2F67"/>
  </w:style>
  <w:style w:type="paragraph" w:styleId="Umschlagabsenderadresse">
    <w:name w:val="envelope return"/>
    <w:basedOn w:val="Standard"/>
    <w:autoRedefine/>
    <w:rsid w:val="00913E49"/>
    <w:rPr>
      <w:rFonts w:eastAsia="MS Gothic"/>
      <w:szCs w:val="20"/>
    </w:rPr>
  </w:style>
  <w:style w:type="paragraph" w:styleId="Zitat">
    <w:name w:val="Quote"/>
    <w:basedOn w:val="Standard"/>
    <w:next w:val="Standard"/>
    <w:link w:val="ZitatZchn"/>
    <w:autoRedefine/>
    <w:uiPriority w:val="73"/>
    <w:rsid w:val="005C2F67"/>
    <w:rPr>
      <w:i/>
      <w:iCs/>
    </w:rPr>
  </w:style>
  <w:style w:type="character" w:customStyle="1" w:styleId="ZitatZchn">
    <w:name w:val="Zitat Zchn"/>
    <w:link w:val="Zitat"/>
    <w:uiPriority w:val="73"/>
    <w:rsid w:val="005C2F67"/>
    <w:rPr>
      <w:rFonts w:ascii="Cambria" w:hAnsi="Cambria"/>
      <w:i/>
      <w:iCs/>
      <w:color w:val="000000"/>
      <w:sz w:val="22"/>
      <w:szCs w:val="24"/>
    </w:rPr>
  </w:style>
  <w:style w:type="character" w:styleId="Buchtitel">
    <w:name w:val="Book Title"/>
    <w:uiPriority w:val="33"/>
    <w:qFormat/>
    <w:rsid w:val="005C2F67"/>
    <w:rPr>
      <w:rFonts w:ascii="Cambria" w:hAnsi="Cambria"/>
      <w:b/>
      <w:bCs/>
      <w:smallCaps/>
      <w:spacing w:val="5"/>
    </w:rPr>
  </w:style>
  <w:style w:type="paragraph" w:styleId="Dokumentstruktur">
    <w:name w:val="Document Map"/>
    <w:basedOn w:val="Standard"/>
    <w:link w:val="DokumentstrukturZchn"/>
    <w:rsid w:val="005C2F67"/>
    <w:rPr>
      <w:rFonts w:cs="Lucida Grande"/>
    </w:rPr>
  </w:style>
  <w:style w:type="character" w:customStyle="1" w:styleId="DokumentstrukturZchn">
    <w:name w:val="Dokumentstruktur Zchn"/>
    <w:link w:val="Dokumentstruktur"/>
    <w:rsid w:val="005C2F67"/>
    <w:rPr>
      <w:rFonts w:ascii="Cambria" w:hAnsi="Cambria" w:cs="Lucida Grande"/>
      <w:color w:val="000000"/>
      <w:sz w:val="24"/>
      <w:szCs w:val="24"/>
    </w:rPr>
  </w:style>
  <w:style w:type="table" w:styleId="DunkleListe">
    <w:name w:val="Dark List"/>
    <w:basedOn w:val="NormaleTabelle"/>
    <w:uiPriority w:val="65"/>
    <w:rsid w:val="005C2F67"/>
    <w:rPr>
      <w:rFonts w:ascii="Cambria" w:hAnsi="Cambria"/>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unkleListe-Akzent1">
    <w:name w:val="Dark List Accent 1"/>
    <w:basedOn w:val="NormaleTabelle"/>
    <w:uiPriority w:val="65"/>
    <w:rsid w:val="005C2F67"/>
    <w:rPr>
      <w:rFonts w:ascii="Cambria" w:hAnsi="Cambria"/>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unkleListe-Akzent2">
    <w:name w:val="Dark List Accent 2"/>
    <w:basedOn w:val="NormaleTabelle"/>
    <w:uiPriority w:val="65"/>
    <w:rsid w:val="005C2F67"/>
    <w:rPr>
      <w:rFonts w:ascii="Cambria" w:hAnsi="Cambria"/>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unkleListe-Akzent3">
    <w:name w:val="Dark List Accent 3"/>
    <w:basedOn w:val="NormaleTabelle"/>
    <w:uiPriority w:val="65"/>
    <w:rsid w:val="005C2F67"/>
    <w:rPr>
      <w:rFonts w:ascii="Cambria" w:hAnsi="Cambria"/>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unkleListe-Akzent4">
    <w:name w:val="Dark List Accent 4"/>
    <w:basedOn w:val="NormaleTabelle"/>
    <w:uiPriority w:val="65"/>
    <w:rsid w:val="005C2F67"/>
    <w:rPr>
      <w:rFonts w:ascii="Cambria" w:hAnsi="Cambria"/>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unkleListe-Akzent5">
    <w:name w:val="Dark List Accent 5"/>
    <w:basedOn w:val="NormaleTabelle"/>
    <w:uiPriority w:val="65"/>
    <w:rsid w:val="005C2F67"/>
    <w:rPr>
      <w:rFonts w:ascii="Cambria" w:hAnsi="Cambria"/>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unkleListe-Akzent6">
    <w:name w:val="Dark List Accent 6"/>
    <w:basedOn w:val="NormaleTabelle"/>
    <w:uiPriority w:val="37"/>
    <w:semiHidden/>
    <w:unhideWhenUsed/>
    <w:rsid w:val="005C2F67"/>
    <w:rPr>
      <w:rFonts w:ascii="Cambria" w:hAnsi="Cambria"/>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E-Mail-Signatur">
    <w:name w:val="E-mail Signature"/>
    <w:basedOn w:val="Standard"/>
    <w:link w:val="E-Mail-SignaturZchn"/>
    <w:rsid w:val="005C2F67"/>
  </w:style>
  <w:style w:type="character" w:customStyle="1" w:styleId="E-Mail-SignaturZchn">
    <w:name w:val="E-Mail-Signatur Zchn"/>
    <w:link w:val="E-Mail-Signatur"/>
    <w:rsid w:val="005C2F67"/>
    <w:rPr>
      <w:rFonts w:ascii="Cambria" w:hAnsi="Cambria"/>
      <w:color w:val="000000"/>
      <w:sz w:val="22"/>
      <w:szCs w:val="24"/>
    </w:rPr>
  </w:style>
  <w:style w:type="table" w:styleId="FarbigeListe">
    <w:name w:val="Colorful List"/>
    <w:basedOn w:val="NormaleTabelle"/>
    <w:uiPriority w:val="34"/>
    <w:qFormat/>
    <w:rsid w:val="005C2F67"/>
    <w:rPr>
      <w:rFonts w:ascii="Cambria" w:hAnsi="Cambria"/>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FarbigeListe-Akzent1">
    <w:name w:val="Colorful List Accent 1"/>
    <w:basedOn w:val="NormaleTabelle"/>
    <w:uiPriority w:val="67"/>
    <w:rsid w:val="005C2F67"/>
    <w:rPr>
      <w:rFonts w:ascii="Cambria" w:hAnsi="Cambria"/>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FarbigeListe-Akzent2">
    <w:name w:val="Colorful List Accent 2"/>
    <w:basedOn w:val="NormaleTabelle"/>
    <w:uiPriority w:val="67"/>
    <w:rsid w:val="005C2F67"/>
    <w:rPr>
      <w:rFonts w:ascii="Cambria" w:hAnsi="Cambria"/>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FarbigeListe-Akzent3">
    <w:name w:val="Colorful List Accent 3"/>
    <w:basedOn w:val="NormaleTabelle"/>
    <w:uiPriority w:val="67"/>
    <w:rsid w:val="005C2F67"/>
    <w:rPr>
      <w:rFonts w:ascii="Cambria" w:hAnsi="Cambria"/>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FarbigeListe-Akzent4">
    <w:name w:val="Colorful List Accent 4"/>
    <w:basedOn w:val="NormaleTabelle"/>
    <w:uiPriority w:val="67"/>
    <w:rsid w:val="005C2F67"/>
    <w:rPr>
      <w:rFonts w:ascii="Cambria" w:hAnsi="Cambria"/>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FarbigeListe-Akzent5">
    <w:name w:val="Colorful List Accent 5"/>
    <w:basedOn w:val="NormaleTabelle"/>
    <w:uiPriority w:val="67"/>
    <w:rsid w:val="005C2F67"/>
    <w:rPr>
      <w:rFonts w:ascii="Cambria" w:hAnsi="Cambria"/>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FarbigeListe-Akzent6">
    <w:name w:val="Colorful List Accent 6"/>
    <w:basedOn w:val="NormaleTabelle"/>
    <w:uiPriority w:val="72"/>
    <w:rsid w:val="005C2F67"/>
    <w:rPr>
      <w:rFonts w:ascii="Cambria" w:hAnsi="Cambria"/>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FarbigeSchattierung">
    <w:name w:val="Colorful Shading"/>
    <w:basedOn w:val="NormaleTabelle"/>
    <w:uiPriority w:val="99"/>
    <w:semiHidden/>
    <w:rsid w:val="005C2F67"/>
    <w:rPr>
      <w:rFonts w:ascii="Cambria" w:hAnsi="Cambria"/>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FarbigeSchattierung-Akzent1">
    <w:name w:val="Colorful Shading Accent 1"/>
    <w:basedOn w:val="NormaleTabelle"/>
    <w:uiPriority w:val="66"/>
    <w:rsid w:val="005C2F67"/>
    <w:rPr>
      <w:rFonts w:ascii="Cambria" w:hAnsi="Cambria"/>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FarbigeSchattierung-Akzent2">
    <w:name w:val="Colorful Shading Accent 2"/>
    <w:basedOn w:val="NormaleTabelle"/>
    <w:uiPriority w:val="66"/>
    <w:rsid w:val="005C2F67"/>
    <w:rPr>
      <w:rFonts w:ascii="Cambria" w:hAnsi="Cambria"/>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FarbigeSchattierung-Akzent3">
    <w:name w:val="Colorful Shading Accent 3"/>
    <w:basedOn w:val="NormaleTabelle"/>
    <w:uiPriority w:val="66"/>
    <w:rsid w:val="005C2F67"/>
    <w:rPr>
      <w:rFonts w:ascii="Cambria" w:hAnsi="Cambria"/>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FarbigeSchattierung-Akzent4">
    <w:name w:val="Colorful Shading Accent 4"/>
    <w:basedOn w:val="NormaleTabelle"/>
    <w:uiPriority w:val="66"/>
    <w:rsid w:val="005C2F67"/>
    <w:rPr>
      <w:rFonts w:ascii="Cambria" w:hAnsi="Cambria"/>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FarbigeSchattierung-Akzent5">
    <w:name w:val="Colorful Shading Accent 5"/>
    <w:basedOn w:val="NormaleTabelle"/>
    <w:uiPriority w:val="66"/>
    <w:rsid w:val="005C2F67"/>
    <w:rPr>
      <w:rFonts w:ascii="Cambria" w:hAnsi="Cambria"/>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FarbigesRaster">
    <w:name w:val="Colorful Grid"/>
    <w:basedOn w:val="NormaleTabelle"/>
    <w:uiPriority w:val="29"/>
    <w:qFormat/>
    <w:rsid w:val="005C2F67"/>
    <w:rPr>
      <w:rFonts w:ascii="Cambria" w:hAnsi="Cambria"/>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arbigesRaster-Akzent1">
    <w:name w:val="Colorful Grid Accent 1"/>
    <w:basedOn w:val="NormaleTabelle"/>
    <w:uiPriority w:val="68"/>
    <w:rsid w:val="005C2F67"/>
    <w:rPr>
      <w:rFonts w:ascii="Cambria" w:hAnsi="Cambri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FarbigesRaster-Akzent2">
    <w:name w:val="Colorful Grid Accent 2"/>
    <w:basedOn w:val="NormaleTabelle"/>
    <w:uiPriority w:val="68"/>
    <w:rsid w:val="005C2F67"/>
    <w:rPr>
      <w:rFonts w:ascii="Cambria" w:hAnsi="Cambria"/>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FarbigesRaster-Akzent3">
    <w:name w:val="Colorful Grid Accent 3"/>
    <w:basedOn w:val="NormaleTabelle"/>
    <w:uiPriority w:val="68"/>
    <w:rsid w:val="005C2F67"/>
    <w:rPr>
      <w:rFonts w:ascii="Cambria" w:hAnsi="Cambria"/>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FarbigesRaster-Akzent4">
    <w:name w:val="Colorful Grid Accent 4"/>
    <w:basedOn w:val="NormaleTabelle"/>
    <w:uiPriority w:val="68"/>
    <w:rsid w:val="005C2F67"/>
    <w:rPr>
      <w:rFonts w:ascii="Cambria" w:hAnsi="Cambria"/>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FarbigesRaster-Akzent5">
    <w:name w:val="Colorful Grid Accent 5"/>
    <w:basedOn w:val="NormaleTabelle"/>
    <w:uiPriority w:val="68"/>
    <w:rsid w:val="005C2F67"/>
    <w:rPr>
      <w:rFonts w:ascii="Cambria" w:hAnsi="Cambria"/>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FarbigesRaster-Akzent6">
    <w:name w:val="Colorful Grid Accent 6"/>
    <w:basedOn w:val="NormaleTabelle"/>
    <w:uiPriority w:val="73"/>
    <w:rsid w:val="005C2F67"/>
    <w:rPr>
      <w:rFonts w:ascii="Cambria" w:hAnsi="Cambria"/>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HelleListe">
    <w:name w:val="Light List"/>
    <w:basedOn w:val="NormaleTabelle"/>
    <w:uiPriority w:val="70"/>
    <w:rsid w:val="005C2F67"/>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HelleListe-Akzent1">
    <w:name w:val="Light List Accent 1"/>
    <w:basedOn w:val="NormaleTabelle"/>
    <w:uiPriority w:val="66"/>
    <w:rsid w:val="005C2F67"/>
    <w:rPr>
      <w:rFonts w:ascii="Cambria" w:hAnsi="Cambri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Liste-Akzent2">
    <w:name w:val="Light List Accent 2"/>
    <w:basedOn w:val="NormaleTabelle"/>
    <w:uiPriority w:val="70"/>
    <w:rsid w:val="005C2F67"/>
    <w:rPr>
      <w:rFonts w:ascii="Cambria" w:hAnsi="Cambri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HelleListe-Akzent3">
    <w:name w:val="Light List Accent 3"/>
    <w:basedOn w:val="NormaleTabelle"/>
    <w:uiPriority w:val="70"/>
    <w:rsid w:val="005C2F67"/>
    <w:rPr>
      <w:rFonts w:ascii="Cambria" w:hAnsi="Cambr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HelleListe-Akzent4">
    <w:name w:val="Light List Accent 4"/>
    <w:basedOn w:val="NormaleTabelle"/>
    <w:uiPriority w:val="70"/>
    <w:rsid w:val="005C2F67"/>
    <w:rPr>
      <w:rFonts w:ascii="Cambria" w:hAnsi="Cambri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HelleListe-Akzent5">
    <w:name w:val="Light List Accent 5"/>
    <w:basedOn w:val="NormaleTabelle"/>
    <w:uiPriority w:val="70"/>
    <w:rsid w:val="005C2F67"/>
    <w:rPr>
      <w:rFonts w:ascii="Cambria" w:hAnsi="Cambri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HelleListe-Akzent6">
    <w:name w:val="Light List Accent 6"/>
    <w:basedOn w:val="NormaleTabelle"/>
    <w:uiPriority w:val="70"/>
    <w:rsid w:val="005C2F67"/>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HelleSchattierung">
    <w:name w:val="Light Shading"/>
    <w:basedOn w:val="NormaleTabelle"/>
    <w:uiPriority w:val="69"/>
    <w:rsid w:val="005C2F67"/>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HelleSchattierung-Akzent1">
    <w:name w:val="Light Shading Accent 1"/>
    <w:basedOn w:val="NormaleTabelle"/>
    <w:uiPriority w:val="30"/>
    <w:qFormat/>
    <w:rsid w:val="005C2F67"/>
    <w:rPr>
      <w:rFonts w:ascii="Cambria" w:hAnsi="Cambri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2">
    <w:name w:val="Light Shading Accent 2"/>
    <w:basedOn w:val="NormaleTabelle"/>
    <w:uiPriority w:val="69"/>
    <w:rsid w:val="005C2F67"/>
    <w:rPr>
      <w:rFonts w:ascii="Cambria" w:hAnsi="Cambria"/>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HelleSchattierung-Akzent3">
    <w:name w:val="Light Shading Accent 3"/>
    <w:basedOn w:val="NormaleTabelle"/>
    <w:uiPriority w:val="69"/>
    <w:rsid w:val="005C2F67"/>
    <w:rPr>
      <w:rFonts w:ascii="Cambria" w:hAnsi="Cambria"/>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HelleSchattierung-Akzent4">
    <w:name w:val="Light Shading Accent 4"/>
    <w:basedOn w:val="NormaleTabelle"/>
    <w:uiPriority w:val="69"/>
    <w:rsid w:val="005C2F67"/>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HelleSchattierung-Akzent5">
    <w:name w:val="Light Shading Accent 5"/>
    <w:basedOn w:val="NormaleTabelle"/>
    <w:uiPriority w:val="69"/>
    <w:rsid w:val="005C2F67"/>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HelleSchattierung-Akzent6">
    <w:name w:val="Light Shading Accent 6"/>
    <w:basedOn w:val="NormaleTabelle"/>
    <w:uiPriority w:val="69"/>
    <w:rsid w:val="005C2F67"/>
    <w:rPr>
      <w:rFonts w:ascii="Cambria" w:hAnsi="Cambria"/>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HellesRaster">
    <w:name w:val="Light Grid"/>
    <w:basedOn w:val="NormaleTabelle"/>
    <w:uiPriority w:val="71"/>
    <w:rsid w:val="005C2F67"/>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HellesRaster-Akzent1">
    <w:name w:val="Light Grid Accent 1"/>
    <w:basedOn w:val="NormaleTabelle"/>
    <w:uiPriority w:val="67"/>
    <w:rsid w:val="005C2F67"/>
    <w:rPr>
      <w:rFonts w:ascii="Cambria" w:hAnsi="Cambr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HellesRaster-Akzent2">
    <w:name w:val="Light Grid Accent 2"/>
    <w:basedOn w:val="NormaleTabelle"/>
    <w:uiPriority w:val="71"/>
    <w:rsid w:val="005C2F67"/>
    <w:rPr>
      <w:rFonts w:ascii="Cambria" w:hAnsi="Cambri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HellesRaster-Akzent3">
    <w:name w:val="Light Grid Accent 3"/>
    <w:basedOn w:val="NormaleTabelle"/>
    <w:uiPriority w:val="71"/>
    <w:rsid w:val="005C2F67"/>
    <w:rPr>
      <w:rFonts w:ascii="Cambria" w:hAnsi="Cambr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HellesRaster-Akzent4">
    <w:name w:val="Light Grid Accent 4"/>
    <w:basedOn w:val="NormaleTabelle"/>
    <w:uiPriority w:val="71"/>
    <w:rsid w:val="005C2F67"/>
    <w:rPr>
      <w:rFonts w:ascii="Cambria" w:hAnsi="Cambri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HellesRaster-Akzent5">
    <w:name w:val="Light Grid Accent 5"/>
    <w:basedOn w:val="NormaleTabelle"/>
    <w:uiPriority w:val="71"/>
    <w:rsid w:val="005C2F67"/>
    <w:rPr>
      <w:rFonts w:ascii="Cambria" w:hAnsi="Cambri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HellesRaster-Akzent6">
    <w:name w:val="Light Grid Accent 6"/>
    <w:basedOn w:val="NormaleTabelle"/>
    <w:uiPriority w:val="71"/>
    <w:rsid w:val="005C2F67"/>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Hervorhebung">
    <w:name w:val="Emphasis"/>
    <w:qFormat/>
    <w:rsid w:val="005C2F67"/>
    <w:rPr>
      <w:rFonts w:ascii="Cambria" w:hAnsi="Cambria"/>
      <w:i/>
      <w:iCs/>
    </w:rPr>
  </w:style>
  <w:style w:type="character" w:styleId="HTMLAkronym">
    <w:name w:val="HTML Acronym"/>
    <w:rsid w:val="005C2F67"/>
    <w:rPr>
      <w:rFonts w:ascii="Cambria" w:hAnsi="Cambria"/>
    </w:rPr>
  </w:style>
  <w:style w:type="character" w:styleId="HTMLBeispiel">
    <w:name w:val="HTML Sample"/>
    <w:rsid w:val="005C2F67"/>
    <w:rPr>
      <w:rFonts w:ascii="Cambria" w:hAnsi="Cambria"/>
    </w:rPr>
  </w:style>
  <w:style w:type="character" w:styleId="HTMLCode">
    <w:name w:val="HTML Code"/>
    <w:rsid w:val="005C2F67"/>
    <w:rPr>
      <w:rFonts w:ascii="Cambria" w:hAnsi="Cambria"/>
      <w:sz w:val="20"/>
      <w:szCs w:val="20"/>
    </w:rPr>
  </w:style>
  <w:style w:type="character" w:styleId="HTMLDefinition">
    <w:name w:val="HTML Definition"/>
    <w:rsid w:val="005C2F67"/>
    <w:rPr>
      <w:rFonts w:ascii="Cambria" w:hAnsi="Cambria"/>
      <w:i/>
      <w:iCs/>
    </w:rPr>
  </w:style>
  <w:style w:type="character" w:styleId="HTMLTastatur">
    <w:name w:val="HTML Keyboard"/>
    <w:rsid w:val="005C2F67"/>
    <w:rPr>
      <w:rFonts w:ascii="Cambria" w:hAnsi="Cambria"/>
      <w:sz w:val="20"/>
      <w:szCs w:val="20"/>
    </w:rPr>
  </w:style>
  <w:style w:type="character" w:styleId="HTMLVariable">
    <w:name w:val="HTML Variable"/>
    <w:rsid w:val="005C2F67"/>
    <w:rPr>
      <w:rFonts w:ascii="Cambria" w:hAnsi="Cambria"/>
      <w:i/>
      <w:iCs/>
    </w:rPr>
  </w:style>
  <w:style w:type="paragraph" w:styleId="HTMLVorformatiert">
    <w:name w:val="HTML Preformatted"/>
    <w:basedOn w:val="Standard"/>
    <w:link w:val="HTMLVorformatiertZchn"/>
    <w:rsid w:val="005C2F67"/>
    <w:rPr>
      <w:sz w:val="20"/>
      <w:szCs w:val="20"/>
    </w:rPr>
  </w:style>
  <w:style w:type="character" w:customStyle="1" w:styleId="HTMLVorformatiertZchn">
    <w:name w:val="HTML Vorformatiert Zchn"/>
    <w:link w:val="HTMLVorformatiert"/>
    <w:rsid w:val="005C2F67"/>
    <w:rPr>
      <w:rFonts w:ascii="Cambria" w:hAnsi="Cambria"/>
      <w:color w:val="000000"/>
    </w:rPr>
  </w:style>
  <w:style w:type="character" w:styleId="HTMLZitat">
    <w:name w:val="HTML Cite"/>
    <w:rsid w:val="005C2F67"/>
    <w:rPr>
      <w:rFonts w:ascii="Cambria" w:hAnsi="Cambria"/>
      <w:i/>
      <w:iCs/>
    </w:rPr>
  </w:style>
  <w:style w:type="paragraph" w:styleId="Index1">
    <w:name w:val="index 1"/>
    <w:basedOn w:val="Standard"/>
    <w:next w:val="Standard"/>
    <w:autoRedefine/>
    <w:rsid w:val="005C2F67"/>
    <w:pPr>
      <w:ind w:left="220" w:hanging="220"/>
    </w:pPr>
  </w:style>
  <w:style w:type="paragraph" w:styleId="Indexberschrift">
    <w:name w:val="index heading"/>
    <w:basedOn w:val="Standard"/>
    <w:next w:val="Index1"/>
    <w:autoRedefine/>
    <w:rsid w:val="005C2F67"/>
    <w:rPr>
      <w:rFonts w:eastAsia="MS Gothic"/>
      <w:b/>
      <w:bCs/>
    </w:rPr>
  </w:style>
  <w:style w:type="character" w:customStyle="1" w:styleId="berschrift1Zchn">
    <w:name w:val="Überschrift 1 Zchn"/>
    <w:link w:val="berschrift1"/>
    <w:rsid w:val="005C2F67"/>
    <w:rPr>
      <w:rFonts w:ascii="Cambria" w:eastAsia="MS Gothic" w:hAnsi="Cambria" w:cs="Times New Roman"/>
      <w:b/>
      <w:bCs/>
      <w:color w:val="000000"/>
      <w:kern w:val="32"/>
      <w:sz w:val="32"/>
      <w:szCs w:val="32"/>
    </w:rPr>
  </w:style>
  <w:style w:type="paragraph" w:styleId="Inhaltsverzeichnisberschrift">
    <w:name w:val="TOC Heading"/>
    <w:basedOn w:val="berschrift1"/>
    <w:next w:val="Standard"/>
    <w:autoRedefine/>
    <w:uiPriority w:val="39"/>
    <w:semiHidden/>
    <w:unhideWhenUsed/>
    <w:qFormat/>
    <w:rsid w:val="005C2F67"/>
    <w:pPr>
      <w:outlineLvl w:val="9"/>
    </w:pPr>
  </w:style>
  <w:style w:type="character" w:styleId="IntensiveHervorhebung">
    <w:name w:val="Intense Emphasis"/>
    <w:uiPriority w:val="21"/>
    <w:qFormat/>
    <w:rsid w:val="005C2F67"/>
    <w:rPr>
      <w:rFonts w:ascii="Cambria" w:hAnsi="Cambria"/>
      <w:b/>
      <w:bCs/>
      <w:i/>
      <w:iCs/>
      <w:color w:val="4F81BD"/>
    </w:rPr>
  </w:style>
  <w:style w:type="character" w:styleId="IntensiverVerweis">
    <w:name w:val="Intense Reference"/>
    <w:uiPriority w:val="32"/>
    <w:qFormat/>
    <w:rsid w:val="005C2F67"/>
    <w:rPr>
      <w:rFonts w:ascii="Cambria" w:hAnsi="Cambria"/>
      <w:b/>
      <w:bCs/>
      <w:smallCaps/>
      <w:color w:val="C0504D"/>
      <w:spacing w:val="5"/>
      <w:u w:val="single"/>
    </w:rPr>
  </w:style>
  <w:style w:type="paragraph" w:styleId="IntensivesZitat">
    <w:name w:val="Intense Quote"/>
    <w:basedOn w:val="Standard"/>
    <w:next w:val="Standard"/>
    <w:link w:val="IntensivesZitatZchn"/>
    <w:autoRedefine/>
    <w:uiPriority w:val="60"/>
    <w:rsid w:val="005C2F67"/>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60"/>
    <w:rsid w:val="005C2F67"/>
    <w:rPr>
      <w:rFonts w:ascii="Cambria" w:hAnsi="Cambria"/>
      <w:b/>
      <w:bCs/>
      <w:i/>
      <w:iCs/>
      <w:color w:val="4F81BD"/>
      <w:sz w:val="22"/>
      <w:szCs w:val="24"/>
    </w:rPr>
  </w:style>
  <w:style w:type="paragraph" w:styleId="Makrotext">
    <w:name w:val="macro"/>
    <w:link w:val="MakrotextZchn"/>
    <w:autoRedefine/>
    <w:rsid w:val="005C2F67"/>
    <w:pPr>
      <w:tabs>
        <w:tab w:val="left" w:pos="576"/>
        <w:tab w:val="left" w:pos="1152"/>
        <w:tab w:val="left" w:pos="1728"/>
        <w:tab w:val="left" w:pos="2304"/>
        <w:tab w:val="left" w:pos="2880"/>
        <w:tab w:val="left" w:pos="3456"/>
        <w:tab w:val="left" w:pos="4032"/>
      </w:tabs>
    </w:pPr>
    <w:rPr>
      <w:rFonts w:ascii="Cambria" w:hAnsi="Cambria"/>
      <w:color w:val="000000"/>
    </w:rPr>
  </w:style>
  <w:style w:type="character" w:customStyle="1" w:styleId="MakrotextZchn">
    <w:name w:val="Makrotext Zchn"/>
    <w:link w:val="Makrotext"/>
    <w:rsid w:val="005C2F67"/>
    <w:rPr>
      <w:rFonts w:ascii="Cambria" w:hAnsi="Cambria"/>
      <w:color w:val="000000"/>
    </w:rPr>
  </w:style>
  <w:style w:type="table" w:styleId="MittlereListe1">
    <w:name w:val="Medium List 1"/>
    <w:basedOn w:val="NormaleTabelle"/>
    <w:uiPriority w:val="60"/>
    <w:rsid w:val="005C2F67"/>
    <w:rPr>
      <w:rFonts w:ascii="Cambria" w:hAnsi="Cambria"/>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ittlereListe1-Akzent1">
    <w:name w:val="Medium List 1 Accent 1"/>
    <w:basedOn w:val="NormaleTabelle"/>
    <w:uiPriority w:val="70"/>
    <w:rsid w:val="005C2F67"/>
    <w:rPr>
      <w:rFonts w:ascii="Cambria" w:hAnsi="Cambria"/>
      <w:color w:val="000000"/>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ittlereListe1-Akzent2">
    <w:name w:val="Medium List 1 Accent 2"/>
    <w:basedOn w:val="NormaleTabelle"/>
    <w:uiPriority w:val="60"/>
    <w:rsid w:val="005C2F67"/>
    <w:rPr>
      <w:rFonts w:ascii="Cambria" w:hAnsi="Cambria"/>
      <w:color w:val="000000"/>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ittlereListe1-Akzent3">
    <w:name w:val="Medium List 1 Accent 3"/>
    <w:basedOn w:val="NormaleTabelle"/>
    <w:uiPriority w:val="60"/>
    <w:rsid w:val="005C2F67"/>
    <w:rPr>
      <w:rFonts w:ascii="Cambria" w:hAnsi="Cambria"/>
      <w:color w:val="000000"/>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ittlereListe1-Akzent4">
    <w:name w:val="Medium List 1 Accent 4"/>
    <w:basedOn w:val="NormaleTabelle"/>
    <w:uiPriority w:val="60"/>
    <w:rsid w:val="005C2F67"/>
    <w:rPr>
      <w:rFonts w:ascii="Cambria" w:hAnsi="Cambria"/>
      <w:color w:val="000000"/>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ittlereListe1-Akzent5">
    <w:name w:val="Medium List 1 Accent 5"/>
    <w:basedOn w:val="NormaleTabelle"/>
    <w:uiPriority w:val="60"/>
    <w:rsid w:val="005C2F67"/>
    <w:rPr>
      <w:rFonts w:ascii="Cambria" w:hAnsi="Cambria"/>
      <w:color w:val="000000"/>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ittlereListe1-Akzent6">
    <w:name w:val="Medium List 1 Accent 6"/>
    <w:basedOn w:val="NormaleTabelle"/>
    <w:uiPriority w:val="19"/>
    <w:qFormat/>
    <w:rsid w:val="005C2F67"/>
    <w:rPr>
      <w:rFonts w:ascii="Cambria" w:hAnsi="Cambria"/>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ittlereListe2">
    <w:name w:val="Medium List 2"/>
    <w:basedOn w:val="NormaleTabelle"/>
    <w:uiPriority w:val="61"/>
    <w:rsid w:val="005C2F67"/>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ittlereListe2-Akzent1">
    <w:name w:val="Medium List 2 Accent 1"/>
    <w:basedOn w:val="NormaleTabelle"/>
    <w:uiPriority w:val="61"/>
    <w:rsid w:val="005C2F67"/>
    <w:rPr>
      <w:rFonts w:ascii="Cambria" w:eastAsia="MS Gothic"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ittlereListe2-Akzent2">
    <w:name w:val="Medium List 2 Accent 2"/>
    <w:basedOn w:val="NormaleTabelle"/>
    <w:uiPriority w:val="61"/>
    <w:rsid w:val="005C2F67"/>
    <w:rPr>
      <w:rFonts w:ascii="Cambria" w:eastAsia="MS Gothic"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ittlereListe2-Akzent3">
    <w:name w:val="Medium List 2 Accent 3"/>
    <w:basedOn w:val="NormaleTabelle"/>
    <w:uiPriority w:val="61"/>
    <w:rsid w:val="005C2F67"/>
    <w:rPr>
      <w:rFonts w:ascii="Cambria" w:eastAsia="MS Gothic"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ittlereListe2-Akzent4">
    <w:name w:val="Medium List 2 Accent 4"/>
    <w:basedOn w:val="NormaleTabelle"/>
    <w:uiPriority w:val="61"/>
    <w:rsid w:val="005C2F67"/>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ittlereListe2-Akzent5">
    <w:name w:val="Medium List 2 Accent 5"/>
    <w:basedOn w:val="NormaleTabelle"/>
    <w:uiPriority w:val="61"/>
    <w:rsid w:val="005C2F67"/>
    <w:rPr>
      <w:rFonts w:ascii="Cambria" w:eastAsia="MS Gothic"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ittlereListe2-Akzent6">
    <w:name w:val="Medium List 2 Accent 6"/>
    <w:basedOn w:val="NormaleTabelle"/>
    <w:uiPriority w:val="21"/>
    <w:qFormat/>
    <w:rsid w:val="005C2F67"/>
    <w:rPr>
      <w:rFonts w:ascii="Cambria" w:eastAsia="MS Gothic"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ittlereSchattierung1">
    <w:name w:val="Medium Shading 1"/>
    <w:basedOn w:val="NormaleTabelle"/>
    <w:uiPriority w:val="72"/>
    <w:rsid w:val="005C2F67"/>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ittlereSchattierung1-Akzent1">
    <w:name w:val="Medium Shading 1 Accent 1"/>
    <w:basedOn w:val="NormaleTabelle"/>
    <w:uiPriority w:val="68"/>
    <w:rsid w:val="005C2F67"/>
    <w:rPr>
      <w:rFonts w:ascii="Cambria" w:hAnsi="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chattierung1-Akzent2">
    <w:name w:val="Medium Shading 1 Accent 2"/>
    <w:basedOn w:val="NormaleTabelle"/>
    <w:uiPriority w:val="72"/>
    <w:rsid w:val="005C2F67"/>
    <w:rPr>
      <w:rFonts w:ascii="Cambria"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3">
    <w:name w:val="Medium Shading 1 Accent 3"/>
    <w:basedOn w:val="NormaleTabelle"/>
    <w:uiPriority w:val="72"/>
    <w:rsid w:val="005C2F67"/>
    <w:rPr>
      <w:rFonts w:ascii="Cambria" w:hAnsi="Cambri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4">
    <w:name w:val="Medium Shading 1 Accent 4"/>
    <w:basedOn w:val="NormaleTabelle"/>
    <w:uiPriority w:val="72"/>
    <w:rsid w:val="005C2F67"/>
    <w:rPr>
      <w:rFonts w:ascii="Cambria" w:hAnsi="Cambri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72"/>
    <w:rsid w:val="005C2F67"/>
    <w:rPr>
      <w:rFonts w:ascii="Cambria" w:hAnsi="Cambri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ittlereSchattierung1-Akzent6">
    <w:name w:val="Medium Shading 1 Accent 6"/>
    <w:basedOn w:val="NormaleTabelle"/>
    <w:uiPriority w:val="72"/>
    <w:rsid w:val="005C2F67"/>
    <w:rPr>
      <w:rFonts w:ascii="Cambria" w:hAnsi="Cambri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2">
    <w:name w:val="Medium Shading 2"/>
    <w:basedOn w:val="NormaleTabelle"/>
    <w:uiPriority w:val="73"/>
    <w:rsid w:val="005C2F67"/>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9"/>
    <w:rsid w:val="005C2F67"/>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73"/>
    <w:rsid w:val="005C2F67"/>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73"/>
    <w:rsid w:val="005C2F67"/>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73"/>
    <w:rsid w:val="005C2F67"/>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73"/>
    <w:rsid w:val="005C2F67"/>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73"/>
    <w:rsid w:val="005C2F67"/>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2"/>
    <w:rsid w:val="005C2F67"/>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ittleresRaster1-Akzent1">
    <w:name w:val="Medium Grid 1 Accent 1"/>
    <w:basedOn w:val="NormaleTabelle"/>
    <w:uiPriority w:val="62"/>
    <w:rsid w:val="005C2F67"/>
    <w:rPr>
      <w:rFonts w:ascii="Cambria" w:hAnsi="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ittleresRaster1-Akzent2">
    <w:name w:val="Medium Grid 1 Accent 2"/>
    <w:basedOn w:val="NormaleTabelle"/>
    <w:uiPriority w:val="62"/>
    <w:rsid w:val="005C2F67"/>
    <w:rPr>
      <w:rFonts w:ascii="Cambria"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ittleresRaster1-Akzent3">
    <w:name w:val="Medium Grid 1 Accent 3"/>
    <w:basedOn w:val="NormaleTabelle"/>
    <w:uiPriority w:val="62"/>
    <w:rsid w:val="005C2F67"/>
    <w:rPr>
      <w:rFonts w:ascii="Cambria" w:hAnsi="Cambri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ittleresRaster1-Akzent4">
    <w:name w:val="Medium Grid 1 Accent 4"/>
    <w:basedOn w:val="NormaleTabelle"/>
    <w:uiPriority w:val="62"/>
    <w:rsid w:val="005C2F67"/>
    <w:rPr>
      <w:rFonts w:ascii="Cambria" w:hAnsi="Cambri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ittleresRaster1-Akzent5">
    <w:name w:val="Medium Grid 1 Accent 5"/>
    <w:basedOn w:val="NormaleTabelle"/>
    <w:uiPriority w:val="62"/>
    <w:rsid w:val="005C2F67"/>
    <w:rPr>
      <w:rFonts w:ascii="Cambria" w:hAnsi="Cambri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ittleresRaster1-Akzent6">
    <w:name w:val="Medium Grid 1 Accent 6"/>
    <w:basedOn w:val="NormaleTabelle"/>
    <w:uiPriority w:val="31"/>
    <w:qFormat/>
    <w:rsid w:val="005C2F67"/>
    <w:rPr>
      <w:rFonts w:ascii="Cambria" w:hAnsi="Cambri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ittleresRaster2">
    <w:name w:val="Medium Grid 2"/>
    <w:basedOn w:val="NormaleTabelle"/>
    <w:uiPriority w:val="63"/>
    <w:rsid w:val="005C2F67"/>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ittleresRaster2-Akzent1">
    <w:name w:val="Medium Grid 2 Accent 1"/>
    <w:basedOn w:val="NormaleTabelle"/>
    <w:uiPriority w:val="63"/>
    <w:rsid w:val="005C2F67"/>
    <w:rPr>
      <w:rFonts w:ascii="Cambria" w:eastAsia="MS Gothic"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ittleresRaster2-Akzent2">
    <w:name w:val="Medium Grid 2 Accent 2"/>
    <w:basedOn w:val="NormaleTabelle"/>
    <w:uiPriority w:val="63"/>
    <w:rsid w:val="005C2F67"/>
    <w:rPr>
      <w:rFonts w:ascii="Cambria" w:eastAsia="MS Gothic"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ittleresRaster2-Akzent3">
    <w:name w:val="Medium Grid 2 Accent 3"/>
    <w:basedOn w:val="NormaleTabelle"/>
    <w:uiPriority w:val="63"/>
    <w:rsid w:val="005C2F67"/>
    <w:rPr>
      <w:rFonts w:ascii="Cambria" w:eastAsia="MS Gothic"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ittleresRaster2-Akzent4">
    <w:name w:val="Medium Grid 2 Accent 4"/>
    <w:basedOn w:val="NormaleTabelle"/>
    <w:uiPriority w:val="63"/>
    <w:rsid w:val="005C2F67"/>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ittleresRaster2-Akzent5">
    <w:name w:val="Medium Grid 2 Accent 5"/>
    <w:basedOn w:val="NormaleTabelle"/>
    <w:uiPriority w:val="63"/>
    <w:rsid w:val="005C2F67"/>
    <w:rPr>
      <w:rFonts w:ascii="Cambria" w:eastAsia="MS Gothic"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ittleresRaster2-Akzent6">
    <w:name w:val="Medium Grid 2 Accent 6"/>
    <w:basedOn w:val="NormaleTabelle"/>
    <w:uiPriority w:val="32"/>
    <w:qFormat/>
    <w:rsid w:val="005C2F67"/>
    <w:rPr>
      <w:rFonts w:ascii="Cambria" w:eastAsia="MS Gothic"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ittleresRaster3">
    <w:name w:val="Medium Grid 3"/>
    <w:basedOn w:val="NormaleTabelle"/>
    <w:uiPriority w:val="64"/>
    <w:rsid w:val="005C2F67"/>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ittleresRaster3-Akzent1">
    <w:name w:val="Medium Grid 3 Accent 1"/>
    <w:basedOn w:val="NormaleTabelle"/>
    <w:uiPriority w:val="64"/>
    <w:rsid w:val="005C2F67"/>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3-Akzent2">
    <w:name w:val="Medium Grid 3 Accent 2"/>
    <w:basedOn w:val="NormaleTabelle"/>
    <w:uiPriority w:val="64"/>
    <w:rsid w:val="005C2F67"/>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ittleresRaster3-Akzent3">
    <w:name w:val="Medium Grid 3 Accent 3"/>
    <w:basedOn w:val="NormaleTabelle"/>
    <w:uiPriority w:val="64"/>
    <w:rsid w:val="005C2F67"/>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ittleresRaster3-Akzent4">
    <w:name w:val="Medium Grid 3 Accent 4"/>
    <w:basedOn w:val="NormaleTabelle"/>
    <w:uiPriority w:val="64"/>
    <w:rsid w:val="005C2F67"/>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ittleresRaster3-Akzent5">
    <w:name w:val="Medium Grid 3 Accent 5"/>
    <w:basedOn w:val="NormaleTabelle"/>
    <w:uiPriority w:val="64"/>
    <w:rsid w:val="005C2F67"/>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sRaster3-Akzent6">
    <w:name w:val="Medium Grid 3 Accent 6"/>
    <w:basedOn w:val="NormaleTabelle"/>
    <w:uiPriority w:val="33"/>
    <w:qFormat/>
    <w:rsid w:val="005C2F67"/>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Nachrichtenkopf">
    <w:name w:val="Message Header"/>
    <w:basedOn w:val="Standard"/>
    <w:link w:val="NachrichtenkopfZchn"/>
    <w:autoRedefine/>
    <w:rsid w:val="005C2F67"/>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rPr>
  </w:style>
  <w:style w:type="character" w:customStyle="1" w:styleId="NachrichtenkopfZchn">
    <w:name w:val="Nachrichtenkopf Zchn"/>
    <w:link w:val="Nachrichtenkopf"/>
    <w:rsid w:val="005C2F67"/>
    <w:rPr>
      <w:rFonts w:ascii="Cambria" w:eastAsia="MS Gothic" w:hAnsi="Cambria" w:cs="Times New Roman"/>
      <w:color w:val="000000"/>
      <w:sz w:val="24"/>
      <w:szCs w:val="24"/>
      <w:shd w:val="pct20" w:color="auto" w:fill="auto"/>
    </w:rPr>
  </w:style>
  <w:style w:type="paragraph" w:customStyle="1" w:styleId="NoteLevel1">
    <w:name w:val="Note Level 1"/>
    <w:basedOn w:val="Standard"/>
    <w:autoRedefine/>
    <w:uiPriority w:val="99"/>
    <w:semiHidden/>
    <w:rsid w:val="005C2F67"/>
    <w:pPr>
      <w:keepNext/>
      <w:numPr>
        <w:numId w:val="5"/>
      </w:numPr>
      <w:contextualSpacing/>
      <w:outlineLvl w:val="0"/>
    </w:pPr>
  </w:style>
  <w:style w:type="paragraph" w:customStyle="1" w:styleId="NoteLevel2">
    <w:name w:val="Note Level 2"/>
    <w:basedOn w:val="Standard"/>
    <w:autoRedefine/>
    <w:uiPriority w:val="1"/>
    <w:qFormat/>
    <w:rsid w:val="005C2F67"/>
    <w:pPr>
      <w:keepNext/>
      <w:numPr>
        <w:ilvl w:val="1"/>
        <w:numId w:val="5"/>
      </w:numPr>
      <w:contextualSpacing/>
      <w:outlineLvl w:val="1"/>
    </w:pPr>
  </w:style>
  <w:style w:type="paragraph" w:customStyle="1" w:styleId="NoteLevel3">
    <w:name w:val="Note Level 3"/>
    <w:basedOn w:val="Standard"/>
    <w:autoRedefine/>
    <w:uiPriority w:val="60"/>
    <w:rsid w:val="005C2F67"/>
    <w:pPr>
      <w:keepNext/>
      <w:numPr>
        <w:ilvl w:val="2"/>
        <w:numId w:val="5"/>
      </w:numPr>
      <w:contextualSpacing/>
      <w:outlineLvl w:val="2"/>
    </w:pPr>
  </w:style>
  <w:style w:type="paragraph" w:customStyle="1" w:styleId="NoteLevel4">
    <w:name w:val="Note Level 4"/>
    <w:basedOn w:val="Standard"/>
    <w:autoRedefine/>
    <w:uiPriority w:val="61"/>
    <w:rsid w:val="005C2F67"/>
    <w:pPr>
      <w:keepNext/>
      <w:numPr>
        <w:ilvl w:val="3"/>
        <w:numId w:val="5"/>
      </w:numPr>
      <w:contextualSpacing/>
      <w:outlineLvl w:val="3"/>
    </w:pPr>
  </w:style>
  <w:style w:type="paragraph" w:customStyle="1" w:styleId="NoteLevel5">
    <w:name w:val="Note Level 5"/>
    <w:basedOn w:val="Standard"/>
    <w:autoRedefine/>
    <w:uiPriority w:val="62"/>
    <w:rsid w:val="005C2F67"/>
    <w:pPr>
      <w:keepNext/>
      <w:numPr>
        <w:ilvl w:val="4"/>
        <w:numId w:val="5"/>
      </w:numPr>
      <w:contextualSpacing/>
      <w:outlineLvl w:val="4"/>
    </w:pPr>
  </w:style>
  <w:style w:type="paragraph" w:customStyle="1" w:styleId="NoteLevel6">
    <w:name w:val="Note Level 6"/>
    <w:basedOn w:val="Standard"/>
    <w:autoRedefine/>
    <w:uiPriority w:val="63"/>
    <w:rsid w:val="005C2F67"/>
    <w:pPr>
      <w:keepNext/>
      <w:numPr>
        <w:ilvl w:val="5"/>
        <w:numId w:val="5"/>
      </w:numPr>
      <w:contextualSpacing/>
      <w:outlineLvl w:val="5"/>
    </w:pPr>
  </w:style>
  <w:style w:type="paragraph" w:customStyle="1" w:styleId="NoteLevel7">
    <w:name w:val="Note Level 7"/>
    <w:basedOn w:val="Standard"/>
    <w:autoRedefine/>
    <w:uiPriority w:val="64"/>
    <w:rsid w:val="005C2F67"/>
    <w:pPr>
      <w:keepNext/>
      <w:numPr>
        <w:ilvl w:val="6"/>
        <w:numId w:val="5"/>
      </w:numPr>
      <w:contextualSpacing/>
      <w:outlineLvl w:val="6"/>
    </w:pPr>
  </w:style>
  <w:style w:type="paragraph" w:customStyle="1" w:styleId="NoteLevel8">
    <w:name w:val="Note Level 8"/>
    <w:basedOn w:val="Standard"/>
    <w:autoRedefine/>
    <w:uiPriority w:val="65"/>
    <w:rsid w:val="005C2F67"/>
    <w:pPr>
      <w:keepNext/>
      <w:numPr>
        <w:ilvl w:val="7"/>
        <w:numId w:val="5"/>
      </w:numPr>
      <w:contextualSpacing/>
      <w:outlineLvl w:val="7"/>
    </w:pPr>
  </w:style>
  <w:style w:type="paragraph" w:customStyle="1" w:styleId="NoteLevel9">
    <w:name w:val="Note Level 9"/>
    <w:basedOn w:val="Standard"/>
    <w:autoRedefine/>
    <w:uiPriority w:val="66"/>
    <w:rsid w:val="005C2F67"/>
    <w:pPr>
      <w:keepNext/>
      <w:numPr>
        <w:ilvl w:val="8"/>
        <w:numId w:val="5"/>
      </w:numPr>
      <w:contextualSpacing/>
      <w:outlineLvl w:val="8"/>
    </w:pPr>
  </w:style>
  <w:style w:type="paragraph" w:styleId="NurText">
    <w:name w:val="Plain Text"/>
    <w:basedOn w:val="Standard"/>
    <w:link w:val="NurTextZchn"/>
    <w:autoRedefine/>
    <w:rsid w:val="005C2F67"/>
    <w:rPr>
      <w:sz w:val="20"/>
      <w:szCs w:val="20"/>
    </w:rPr>
  </w:style>
  <w:style w:type="character" w:customStyle="1" w:styleId="NurTextZchn">
    <w:name w:val="Nur Text Zchn"/>
    <w:link w:val="NurText"/>
    <w:rsid w:val="005C2F67"/>
    <w:rPr>
      <w:rFonts w:ascii="Cambria" w:hAnsi="Cambria"/>
      <w:color w:val="000000"/>
    </w:rPr>
  </w:style>
  <w:style w:type="character" w:styleId="Platzhaltertext">
    <w:name w:val="Placeholder Text"/>
    <w:uiPriority w:val="67"/>
    <w:rsid w:val="005C2F67"/>
    <w:rPr>
      <w:rFonts w:ascii="Cambria" w:hAnsi="Cambria"/>
      <w:color w:val="808080"/>
    </w:rPr>
  </w:style>
  <w:style w:type="paragraph" w:styleId="Rechtsgrundlagenverzeichnis">
    <w:name w:val="table of authorities"/>
    <w:basedOn w:val="Standard"/>
    <w:next w:val="Standard"/>
    <w:autoRedefine/>
    <w:rsid w:val="005C2F67"/>
    <w:pPr>
      <w:ind w:left="220" w:hanging="220"/>
    </w:pPr>
  </w:style>
  <w:style w:type="character" w:styleId="SchwacheHervorhebung">
    <w:name w:val="Subtle Emphasis"/>
    <w:uiPriority w:val="19"/>
    <w:qFormat/>
    <w:rsid w:val="005C2F67"/>
    <w:rPr>
      <w:rFonts w:ascii="Cambria" w:hAnsi="Cambria"/>
      <w:i/>
      <w:iCs/>
      <w:color w:val="808080"/>
    </w:rPr>
  </w:style>
  <w:style w:type="character" w:styleId="SchwacherVerweis">
    <w:name w:val="Subtle Reference"/>
    <w:uiPriority w:val="31"/>
    <w:qFormat/>
    <w:rsid w:val="005C2F67"/>
    <w:rPr>
      <w:rFonts w:ascii="Cambria" w:hAnsi="Cambria"/>
      <w:smallCaps/>
      <w:color w:val="C0504D"/>
      <w:u w:val="single"/>
    </w:rPr>
  </w:style>
  <w:style w:type="character" w:styleId="Seitenzahl">
    <w:name w:val="page number"/>
    <w:rsid w:val="005C2F67"/>
    <w:rPr>
      <w:rFonts w:ascii="Cambria" w:hAnsi="Cambria"/>
    </w:rPr>
  </w:style>
  <w:style w:type="paragraph" w:styleId="Standardeinzug">
    <w:name w:val="Normal Indent"/>
    <w:basedOn w:val="Standard"/>
    <w:autoRedefine/>
    <w:rsid w:val="005C2F67"/>
    <w:pPr>
      <w:ind w:left="708"/>
    </w:pPr>
  </w:style>
  <w:style w:type="table" w:styleId="Tabelle3D-Effekt1">
    <w:name w:val="Table 3D effects 1"/>
    <w:basedOn w:val="NormaleTabelle"/>
    <w:rsid w:val="006F03A1"/>
    <w:rPr>
      <w:rFonts w:ascii="Cambria" w:hAnsi="Cambria"/>
      <w:sz w:val="23"/>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elle3D-Effekt2">
    <w:name w:val="Table 3D effects 2"/>
    <w:basedOn w:val="NormaleTabelle"/>
    <w:rsid w:val="006F03A1"/>
    <w:rPr>
      <w:rFonts w:ascii="Cambria" w:hAnsi="Cambria"/>
      <w:sz w:val="23"/>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3D-Effekt3">
    <w:name w:val="Table 3D effects 3"/>
    <w:basedOn w:val="NormaleTabelle"/>
    <w:rsid w:val="006F03A1"/>
    <w:rPr>
      <w:rFonts w:ascii="Cambria" w:hAnsi="Cambria"/>
      <w:sz w:val="23"/>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Aktuell">
    <w:name w:val="Table Contemporary"/>
    <w:basedOn w:val="NormaleTabelle"/>
    <w:rsid w:val="006F03A1"/>
    <w:rPr>
      <w:rFonts w:ascii="Cambria" w:hAnsi="Cambria"/>
      <w:sz w:val="23"/>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elleEinfach1">
    <w:name w:val="Table Simple 1"/>
    <w:basedOn w:val="NormaleTabelle"/>
    <w:rsid w:val="006F03A1"/>
    <w:rPr>
      <w:rFonts w:ascii="Cambria" w:hAnsi="Cambria"/>
      <w:sz w:val="23"/>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elleEinfach2">
    <w:name w:val="Table Simple 2"/>
    <w:basedOn w:val="NormaleTabelle"/>
    <w:rsid w:val="006F03A1"/>
    <w:rPr>
      <w:rFonts w:ascii="Cambria" w:hAnsi="Cambria"/>
      <w:sz w:val="23"/>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elleEinfach3">
    <w:name w:val="Table Simple 3"/>
    <w:basedOn w:val="NormaleTabelle"/>
    <w:rsid w:val="006F03A1"/>
    <w:rPr>
      <w:rFonts w:ascii="Cambria" w:hAnsi="Cambria"/>
      <w:sz w:val="23"/>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elleElegant">
    <w:name w:val="Table Elegant"/>
    <w:basedOn w:val="NormaleTabelle"/>
    <w:rsid w:val="006F03A1"/>
    <w:rPr>
      <w:rFonts w:ascii="Cambria" w:hAnsi="Cambria"/>
      <w:sz w:val="23"/>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elleFarbig1">
    <w:name w:val="Table Colorful 1"/>
    <w:basedOn w:val="NormaleTabelle"/>
    <w:rsid w:val="006F03A1"/>
    <w:rPr>
      <w:rFonts w:ascii="Cambria" w:hAnsi="Cambria"/>
      <w:color w:val="FFFFFF"/>
      <w:sz w:val="23"/>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elleFarbig2">
    <w:name w:val="Table Colorful 2"/>
    <w:basedOn w:val="NormaleTabelle"/>
    <w:rsid w:val="006F03A1"/>
    <w:rPr>
      <w:rFonts w:ascii="Cambria" w:hAnsi="Cambria"/>
      <w:sz w:val="23"/>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leFarbig3">
    <w:name w:val="Table Colorful 3"/>
    <w:basedOn w:val="NormaleTabelle"/>
    <w:rsid w:val="006F03A1"/>
    <w:rPr>
      <w:rFonts w:ascii="Cambria" w:hAnsi="Cambria"/>
      <w:sz w:val="23"/>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elleKlassisch1">
    <w:name w:val="Table Classic 1"/>
    <w:basedOn w:val="NormaleTabelle"/>
    <w:rsid w:val="006F03A1"/>
    <w:rPr>
      <w:rFonts w:ascii="Cambria" w:hAnsi="Cambria"/>
      <w:sz w:val="23"/>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elleKlassisch2">
    <w:name w:val="Table Classic 2"/>
    <w:basedOn w:val="NormaleTabelle"/>
    <w:rsid w:val="006F03A1"/>
    <w:rPr>
      <w:rFonts w:ascii="Cambria" w:hAnsi="Cambria"/>
      <w:sz w:val="2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leKlassisch3">
    <w:name w:val="Table Classic 3"/>
    <w:basedOn w:val="NormaleTabelle"/>
    <w:rsid w:val="006F03A1"/>
    <w:rPr>
      <w:rFonts w:ascii="Cambria" w:hAnsi="Cambria"/>
      <w:color w:val="000080"/>
      <w:sz w:val="23"/>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eKlassisch4">
    <w:name w:val="Table Classic 4"/>
    <w:basedOn w:val="NormaleTabelle"/>
    <w:rsid w:val="006F03A1"/>
    <w:rPr>
      <w:rFonts w:ascii="Cambria" w:hAnsi="Cambria"/>
      <w:sz w:val="23"/>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elleListe1">
    <w:name w:val="Table List 1"/>
    <w:basedOn w:val="NormaleTabelle"/>
    <w:rsid w:val="006F03A1"/>
    <w:rPr>
      <w:rFonts w:ascii="Cambria" w:hAnsi="Cambria"/>
      <w:sz w:val="23"/>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elleListe2">
    <w:name w:val="Table List 2"/>
    <w:basedOn w:val="NormaleTabelle"/>
    <w:rsid w:val="006F03A1"/>
    <w:rPr>
      <w:rFonts w:ascii="Cambria" w:hAnsi="Cambria"/>
      <w:sz w:val="23"/>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elleListe3">
    <w:name w:val="Table List 3"/>
    <w:basedOn w:val="NormaleTabelle"/>
    <w:rsid w:val="006F03A1"/>
    <w:rPr>
      <w:rFonts w:ascii="Cambria" w:hAnsi="Cambria"/>
      <w:sz w:val="23"/>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elleListe4">
    <w:name w:val="Table List 4"/>
    <w:basedOn w:val="NormaleTabelle"/>
    <w:rsid w:val="006F03A1"/>
    <w:rPr>
      <w:rFonts w:ascii="Cambria" w:hAnsi="Cambria"/>
      <w:sz w:val="23"/>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elleListe5">
    <w:name w:val="Table List 5"/>
    <w:basedOn w:val="NormaleTabelle"/>
    <w:rsid w:val="006F03A1"/>
    <w:rPr>
      <w:rFonts w:ascii="Cambria" w:hAnsi="Cambria"/>
      <w:sz w:val="23"/>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elleListe6">
    <w:name w:val="Table List 6"/>
    <w:basedOn w:val="NormaleTabelle"/>
    <w:rsid w:val="006F03A1"/>
    <w:rPr>
      <w:rFonts w:ascii="Cambria" w:hAnsi="Cambria"/>
      <w:sz w:val="23"/>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elleListe7">
    <w:name w:val="Table List 7"/>
    <w:basedOn w:val="NormaleTabelle"/>
    <w:rsid w:val="006F03A1"/>
    <w:rPr>
      <w:rFonts w:ascii="Cambria" w:hAnsi="Cambria"/>
      <w:sz w:val="23"/>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elleListe8">
    <w:name w:val="Table List 8"/>
    <w:basedOn w:val="NormaleTabelle"/>
    <w:rsid w:val="006F03A1"/>
    <w:rPr>
      <w:rFonts w:ascii="Cambria" w:hAnsi="Cambria"/>
      <w:sz w:val="23"/>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elleProfessionell">
    <w:name w:val="Table Professional"/>
    <w:basedOn w:val="NormaleTabelle"/>
    <w:rsid w:val="006F03A1"/>
    <w:rPr>
      <w:rFonts w:ascii="Cambria" w:hAnsi="Cambria"/>
      <w:sz w:val="23"/>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elleRaster1">
    <w:name w:val="Table Grid 1"/>
    <w:basedOn w:val="NormaleTabelle"/>
    <w:rsid w:val="006F03A1"/>
    <w:rPr>
      <w:rFonts w:ascii="Cambria" w:hAnsi="Cambria"/>
      <w:sz w:val="23"/>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elleRaster2">
    <w:name w:val="Table Grid 2"/>
    <w:basedOn w:val="NormaleTabelle"/>
    <w:rsid w:val="006F03A1"/>
    <w:rPr>
      <w:rFonts w:ascii="Cambria" w:hAnsi="Cambria"/>
      <w:sz w:val="23"/>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elleRaster3">
    <w:name w:val="Table Grid 3"/>
    <w:basedOn w:val="NormaleTabelle"/>
    <w:rsid w:val="006F03A1"/>
    <w:rPr>
      <w:rFonts w:ascii="Cambria" w:hAnsi="Cambria"/>
      <w:sz w:val="23"/>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elleRaster4">
    <w:name w:val="Table Grid 4"/>
    <w:basedOn w:val="NormaleTabelle"/>
    <w:rsid w:val="006F03A1"/>
    <w:rPr>
      <w:rFonts w:ascii="Cambria" w:hAnsi="Cambria"/>
      <w:sz w:val="23"/>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elleRaster5">
    <w:name w:val="Table Grid 5"/>
    <w:basedOn w:val="NormaleTabelle"/>
    <w:rsid w:val="006F03A1"/>
    <w:rPr>
      <w:rFonts w:ascii="Cambria" w:hAnsi="Cambria"/>
      <w:sz w:val="23"/>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elleRaster6">
    <w:name w:val="Table Grid 6"/>
    <w:basedOn w:val="NormaleTabelle"/>
    <w:rsid w:val="006F03A1"/>
    <w:rPr>
      <w:rFonts w:ascii="Cambria" w:hAnsi="Cambria"/>
      <w:sz w:val="23"/>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elleRaster7">
    <w:name w:val="Table Grid 7"/>
    <w:basedOn w:val="NormaleTabelle"/>
    <w:rsid w:val="006F03A1"/>
    <w:rPr>
      <w:rFonts w:ascii="Cambria" w:hAnsi="Cambria"/>
      <w:b/>
      <w:bCs/>
      <w:sz w:val="23"/>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elleRaster8">
    <w:name w:val="Table Grid 8"/>
    <w:basedOn w:val="NormaleTabelle"/>
    <w:rsid w:val="006F03A1"/>
    <w:rPr>
      <w:rFonts w:ascii="Cambria" w:hAnsi="Cambria"/>
      <w:sz w:val="23"/>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eSpalten1">
    <w:name w:val="Table Columns 1"/>
    <w:basedOn w:val="NormaleTabelle"/>
    <w:rsid w:val="006F03A1"/>
    <w:rPr>
      <w:rFonts w:ascii="Cambria" w:hAnsi="Cambria"/>
      <w:b/>
      <w:bCs/>
      <w:sz w:val="23"/>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elleSpalten2">
    <w:name w:val="Table Columns 2"/>
    <w:basedOn w:val="NormaleTabelle"/>
    <w:rsid w:val="006F03A1"/>
    <w:rPr>
      <w:rFonts w:ascii="Cambria" w:hAnsi="Cambria"/>
      <w:b/>
      <w:bCs/>
      <w:sz w:val="23"/>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elleSpalten3">
    <w:name w:val="Table Columns 3"/>
    <w:basedOn w:val="NormaleTabelle"/>
    <w:rsid w:val="006F03A1"/>
    <w:rPr>
      <w:rFonts w:ascii="Cambria" w:hAnsi="Cambria"/>
      <w:b/>
      <w:bCs/>
      <w:sz w:val="23"/>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elleSpalten4">
    <w:name w:val="Table Columns 4"/>
    <w:basedOn w:val="NormaleTabelle"/>
    <w:rsid w:val="006F03A1"/>
    <w:rPr>
      <w:rFonts w:ascii="Cambria" w:hAnsi="Cambria"/>
      <w:sz w:val="23"/>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elleSpalten5">
    <w:name w:val="Table Columns 5"/>
    <w:basedOn w:val="NormaleTabelle"/>
    <w:rsid w:val="006F03A1"/>
    <w:rPr>
      <w:rFonts w:ascii="Cambria" w:hAnsi="Cambria"/>
      <w:sz w:val="23"/>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elleSpezial1">
    <w:name w:val="Table Subtle 1"/>
    <w:basedOn w:val="NormaleTabelle"/>
    <w:rsid w:val="006F03A1"/>
    <w:rPr>
      <w:rFonts w:ascii="Cambria" w:hAnsi="Cambria"/>
      <w:sz w:val="23"/>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elleSpezial2">
    <w:name w:val="Table Subtle 2"/>
    <w:basedOn w:val="NormaleTabelle"/>
    <w:rsid w:val="006F03A1"/>
    <w:rPr>
      <w:rFonts w:ascii="Cambria" w:hAnsi="Cambria"/>
      <w:sz w:val="23"/>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elleWeb1">
    <w:name w:val="Table Web 1"/>
    <w:basedOn w:val="NormaleTabelle"/>
    <w:rsid w:val="006F03A1"/>
    <w:rPr>
      <w:rFonts w:ascii="Cambria" w:hAnsi="Cambria"/>
      <w:sz w:val="23"/>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eWeb2">
    <w:name w:val="Table Web 2"/>
    <w:basedOn w:val="NormaleTabelle"/>
    <w:rsid w:val="006F03A1"/>
    <w:rPr>
      <w:rFonts w:ascii="Cambria" w:hAnsi="Cambria"/>
      <w:sz w:val="23"/>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elleWeb3">
    <w:name w:val="Table Web 3"/>
    <w:basedOn w:val="NormaleTabelle"/>
    <w:rsid w:val="006F03A1"/>
    <w:rPr>
      <w:rFonts w:ascii="Cambria" w:hAnsi="Cambria"/>
      <w:sz w:val="23"/>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endesign">
    <w:name w:val="Table Theme"/>
    <w:basedOn w:val="NormaleTabelle"/>
    <w:rsid w:val="006F03A1"/>
    <w:rPr>
      <w:rFonts w:ascii="Cambria" w:hAnsi="Cambria"/>
      <w:sz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6F03A1"/>
    <w:rPr>
      <w:rFonts w:ascii="Cambria" w:hAnsi="Cambria"/>
      <w:sz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autoRedefine/>
    <w:rsid w:val="005C2F67"/>
    <w:pPr>
      <w:spacing w:after="120"/>
    </w:pPr>
  </w:style>
  <w:style w:type="character" w:customStyle="1" w:styleId="TextkrperZchn">
    <w:name w:val="Textkörper Zchn"/>
    <w:link w:val="Textkrper"/>
    <w:rsid w:val="005C2F67"/>
    <w:rPr>
      <w:rFonts w:ascii="Cambria" w:hAnsi="Cambria"/>
      <w:color w:val="000000"/>
      <w:sz w:val="22"/>
      <w:szCs w:val="24"/>
    </w:rPr>
  </w:style>
  <w:style w:type="paragraph" w:styleId="Textkrper2">
    <w:name w:val="Body Text 2"/>
    <w:basedOn w:val="Standard"/>
    <w:link w:val="Textkrper2Zchn"/>
    <w:autoRedefine/>
    <w:rsid w:val="005C2F67"/>
    <w:pPr>
      <w:spacing w:after="120" w:line="480" w:lineRule="auto"/>
    </w:pPr>
  </w:style>
  <w:style w:type="character" w:customStyle="1" w:styleId="Textkrper2Zchn">
    <w:name w:val="Textkörper 2 Zchn"/>
    <w:link w:val="Textkrper2"/>
    <w:rsid w:val="005C2F67"/>
    <w:rPr>
      <w:rFonts w:ascii="Cambria" w:hAnsi="Cambria"/>
      <w:color w:val="000000"/>
      <w:sz w:val="22"/>
      <w:szCs w:val="24"/>
    </w:rPr>
  </w:style>
  <w:style w:type="paragraph" w:styleId="Textkrper3">
    <w:name w:val="Body Text 3"/>
    <w:basedOn w:val="Standard"/>
    <w:link w:val="Textkrper3Zchn"/>
    <w:autoRedefine/>
    <w:rsid w:val="005C2F67"/>
    <w:pPr>
      <w:spacing w:after="120"/>
    </w:pPr>
    <w:rPr>
      <w:sz w:val="16"/>
      <w:szCs w:val="16"/>
    </w:rPr>
  </w:style>
  <w:style w:type="character" w:customStyle="1" w:styleId="Textkrper3Zchn">
    <w:name w:val="Textkörper 3 Zchn"/>
    <w:link w:val="Textkrper3"/>
    <w:rsid w:val="005C2F67"/>
    <w:rPr>
      <w:rFonts w:ascii="Cambria" w:hAnsi="Cambria"/>
      <w:color w:val="000000"/>
      <w:sz w:val="16"/>
      <w:szCs w:val="16"/>
    </w:rPr>
  </w:style>
  <w:style w:type="paragraph" w:styleId="Textkrper-Erstzeileneinzug">
    <w:name w:val="Body Text First Indent"/>
    <w:basedOn w:val="Textkrper"/>
    <w:link w:val="Textkrper-ErstzeileneinzugZchn"/>
    <w:autoRedefine/>
    <w:rsid w:val="005C2F67"/>
    <w:pPr>
      <w:ind w:firstLine="210"/>
    </w:pPr>
  </w:style>
  <w:style w:type="character" w:customStyle="1" w:styleId="Textkrper-ErstzeileneinzugZchn">
    <w:name w:val="Textkörper-Erstzeileneinzug Zchn"/>
    <w:link w:val="Textkrper-Erstzeileneinzug"/>
    <w:rsid w:val="005C2F67"/>
    <w:rPr>
      <w:rFonts w:ascii="Cambria" w:hAnsi="Cambria"/>
      <w:color w:val="000000"/>
      <w:sz w:val="22"/>
      <w:szCs w:val="24"/>
    </w:rPr>
  </w:style>
  <w:style w:type="paragraph" w:styleId="Textkrper-Zeileneinzug">
    <w:name w:val="Body Text Indent"/>
    <w:basedOn w:val="Standard"/>
    <w:link w:val="Textkrper-ZeileneinzugZchn"/>
    <w:autoRedefine/>
    <w:rsid w:val="005C2F67"/>
    <w:pPr>
      <w:spacing w:after="120"/>
      <w:ind w:left="283"/>
    </w:pPr>
  </w:style>
  <w:style w:type="character" w:customStyle="1" w:styleId="Textkrper-ZeileneinzugZchn">
    <w:name w:val="Textkörper-Zeileneinzug Zchn"/>
    <w:link w:val="Textkrper-Zeileneinzug"/>
    <w:rsid w:val="005C2F67"/>
    <w:rPr>
      <w:rFonts w:ascii="Cambria" w:hAnsi="Cambria"/>
      <w:color w:val="000000"/>
      <w:sz w:val="22"/>
      <w:szCs w:val="24"/>
    </w:rPr>
  </w:style>
  <w:style w:type="paragraph" w:styleId="Textkrper-Erstzeileneinzug2">
    <w:name w:val="Body Text First Indent 2"/>
    <w:basedOn w:val="Textkrper-Zeileneinzug"/>
    <w:link w:val="Textkrper-Erstzeileneinzug2Zchn"/>
    <w:autoRedefine/>
    <w:rsid w:val="005C2F67"/>
    <w:pPr>
      <w:ind w:firstLine="210"/>
    </w:pPr>
  </w:style>
  <w:style w:type="character" w:customStyle="1" w:styleId="Textkrper-Erstzeileneinzug2Zchn">
    <w:name w:val="Textkörper-Erstzeileneinzug 2 Zchn"/>
    <w:link w:val="Textkrper-Erstzeileneinzug2"/>
    <w:rsid w:val="005C2F67"/>
    <w:rPr>
      <w:rFonts w:ascii="Cambria" w:hAnsi="Cambria"/>
      <w:color w:val="000000"/>
      <w:sz w:val="22"/>
      <w:szCs w:val="24"/>
    </w:rPr>
  </w:style>
  <w:style w:type="paragraph" w:styleId="Textkrper-Einzug2">
    <w:name w:val="Body Text Indent 2"/>
    <w:basedOn w:val="Standard"/>
    <w:link w:val="Textkrper-Einzug2Zchn"/>
    <w:autoRedefine/>
    <w:rsid w:val="005C2F67"/>
    <w:pPr>
      <w:spacing w:after="120" w:line="480" w:lineRule="auto"/>
      <w:ind w:left="283"/>
    </w:pPr>
  </w:style>
  <w:style w:type="character" w:customStyle="1" w:styleId="Textkrper-Einzug2Zchn">
    <w:name w:val="Textkörper-Einzug 2 Zchn"/>
    <w:link w:val="Textkrper-Einzug2"/>
    <w:rsid w:val="005C2F67"/>
    <w:rPr>
      <w:rFonts w:ascii="Cambria" w:hAnsi="Cambria"/>
      <w:color w:val="000000"/>
      <w:sz w:val="22"/>
      <w:szCs w:val="24"/>
    </w:rPr>
  </w:style>
  <w:style w:type="paragraph" w:styleId="Textkrper-Einzug3">
    <w:name w:val="Body Text Indent 3"/>
    <w:basedOn w:val="Standard"/>
    <w:link w:val="Textkrper-Einzug3Zchn"/>
    <w:autoRedefine/>
    <w:rsid w:val="005C2F67"/>
    <w:pPr>
      <w:spacing w:after="120"/>
      <w:ind w:left="283"/>
    </w:pPr>
    <w:rPr>
      <w:sz w:val="16"/>
      <w:szCs w:val="16"/>
    </w:rPr>
  </w:style>
  <w:style w:type="character" w:customStyle="1" w:styleId="Textkrper-Einzug3Zchn">
    <w:name w:val="Textkörper-Einzug 3 Zchn"/>
    <w:link w:val="Textkrper-Einzug3"/>
    <w:rsid w:val="005C2F67"/>
    <w:rPr>
      <w:rFonts w:ascii="Cambria" w:hAnsi="Cambria"/>
      <w:color w:val="000000"/>
      <w:sz w:val="16"/>
      <w:szCs w:val="16"/>
    </w:rPr>
  </w:style>
  <w:style w:type="paragraph" w:styleId="Titel">
    <w:name w:val="Title"/>
    <w:basedOn w:val="Standard"/>
    <w:next w:val="Standard"/>
    <w:link w:val="TitelZchn"/>
    <w:autoRedefine/>
    <w:qFormat/>
    <w:rsid w:val="006F03A1"/>
    <w:pPr>
      <w:spacing w:before="240" w:after="60"/>
      <w:outlineLvl w:val="0"/>
    </w:pPr>
    <w:rPr>
      <w:rFonts w:eastAsia="MS Gothic"/>
      <w:b/>
      <w:bCs/>
      <w:kern w:val="28"/>
      <w:sz w:val="32"/>
      <w:szCs w:val="32"/>
    </w:rPr>
  </w:style>
  <w:style w:type="character" w:customStyle="1" w:styleId="TitelZchn">
    <w:name w:val="Titel Zchn"/>
    <w:link w:val="Titel"/>
    <w:rsid w:val="006F03A1"/>
    <w:rPr>
      <w:rFonts w:ascii="Cambria" w:eastAsia="MS Gothic" w:hAnsi="Cambria"/>
      <w:b/>
      <w:bCs/>
      <w:color w:val="000000"/>
      <w:kern w:val="28"/>
      <w:sz w:val="32"/>
      <w:szCs w:val="32"/>
    </w:rPr>
  </w:style>
  <w:style w:type="character" w:customStyle="1" w:styleId="berschrift2Zchn">
    <w:name w:val="Überschrift 2 Zchn"/>
    <w:link w:val="berschrift2"/>
    <w:semiHidden/>
    <w:rsid w:val="005C2F67"/>
    <w:rPr>
      <w:rFonts w:ascii="Cambria" w:eastAsia="MS Gothic" w:hAnsi="Cambria" w:cs="Times New Roman"/>
      <w:b/>
      <w:bCs/>
      <w:i/>
      <w:iCs/>
      <w:color w:val="000000"/>
      <w:sz w:val="28"/>
      <w:szCs w:val="28"/>
    </w:rPr>
  </w:style>
  <w:style w:type="character" w:customStyle="1" w:styleId="berschrift3Zchn">
    <w:name w:val="Überschrift 3 Zchn"/>
    <w:link w:val="berschrift3"/>
    <w:semiHidden/>
    <w:rsid w:val="005C2F67"/>
    <w:rPr>
      <w:rFonts w:ascii="Cambria" w:eastAsia="MS Gothic" w:hAnsi="Cambria" w:cs="Times New Roman"/>
      <w:b/>
      <w:bCs/>
      <w:color w:val="000000"/>
      <w:sz w:val="26"/>
      <w:szCs w:val="26"/>
    </w:rPr>
  </w:style>
  <w:style w:type="character" w:customStyle="1" w:styleId="berschrift4Zchn">
    <w:name w:val="Überschrift 4 Zchn"/>
    <w:link w:val="berschrift4"/>
    <w:semiHidden/>
    <w:rsid w:val="005C2F67"/>
    <w:rPr>
      <w:rFonts w:ascii="Cambria" w:eastAsia="MS Mincho" w:hAnsi="Cambria" w:cs="Times New Roman"/>
      <w:b/>
      <w:bCs/>
      <w:color w:val="000000"/>
      <w:sz w:val="28"/>
      <w:szCs w:val="28"/>
    </w:rPr>
  </w:style>
  <w:style w:type="character" w:customStyle="1" w:styleId="berschrift5Zchn">
    <w:name w:val="Überschrift 5 Zchn"/>
    <w:link w:val="berschrift5"/>
    <w:semiHidden/>
    <w:rsid w:val="005C2F67"/>
    <w:rPr>
      <w:rFonts w:ascii="Cambria" w:eastAsia="MS Mincho" w:hAnsi="Cambria" w:cs="Times New Roman"/>
      <w:b/>
      <w:bCs/>
      <w:i/>
      <w:iCs/>
      <w:color w:val="000000"/>
      <w:sz w:val="26"/>
      <w:szCs w:val="26"/>
    </w:rPr>
  </w:style>
  <w:style w:type="character" w:customStyle="1" w:styleId="berschrift6Zchn">
    <w:name w:val="Überschrift 6 Zchn"/>
    <w:link w:val="berschrift6"/>
    <w:semiHidden/>
    <w:rsid w:val="005C2F67"/>
    <w:rPr>
      <w:rFonts w:ascii="Cambria" w:eastAsia="MS Mincho" w:hAnsi="Cambria" w:cs="Times New Roman"/>
      <w:b/>
      <w:bCs/>
      <w:color w:val="000000"/>
      <w:sz w:val="22"/>
      <w:szCs w:val="22"/>
    </w:rPr>
  </w:style>
  <w:style w:type="character" w:customStyle="1" w:styleId="berschrift7Zchn">
    <w:name w:val="Überschrift 7 Zchn"/>
    <w:link w:val="berschrift7"/>
    <w:semiHidden/>
    <w:rsid w:val="005C2F67"/>
    <w:rPr>
      <w:rFonts w:ascii="Cambria" w:eastAsia="MS Mincho" w:hAnsi="Cambria" w:cs="Times New Roman"/>
      <w:color w:val="000000"/>
      <w:sz w:val="24"/>
      <w:szCs w:val="24"/>
    </w:rPr>
  </w:style>
  <w:style w:type="character" w:customStyle="1" w:styleId="berschrift8Zchn">
    <w:name w:val="Überschrift 8 Zchn"/>
    <w:link w:val="berschrift8"/>
    <w:semiHidden/>
    <w:rsid w:val="005C2F67"/>
    <w:rPr>
      <w:rFonts w:ascii="Cambria" w:eastAsia="MS Mincho" w:hAnsi="Cambria" w:cs="Times New Roman"/>
      <w:i/>
      <w:iCs/>
      <w:color w:val="000000"/>
      <w:sz w:val="24"/>
      <w:szCs w:val="24"/>
    </w:rPr>
  </w:style>
  <w:style w:type="character" w:customStyle="1" w:styleId="berschrift9Zchn">
    <w:name w:val="Überschrift 9 Zchn"/>
    <w:link w:val="berschrift9"/>
    <w:semiHidden/>
    <w:rsid w:val="005C2F67"/>
    <w:rPr>
      <w:rFonts w:ascii="Cambria" w:eastAsia="MS Gothic" w:hAnsi="Cambria" w:cs="Times New Roman"/>
      <w:color w:val="000000"/>
      <w:sz w:val="22"/>
      <w:szCs w:val="22"/>
    </w:rPr>
  </w:style>
  <w:style w:type="paragraph" w:styleId="Umschlagadresse">
    <w:name w:val="envelope address"/>
    <w:basedOn w:val="Standard"/>
    <w:autoRedefine/>
    <w:rsid w:val="005C2F67"/>
    <w:pPr>
      <w:framePr w:w="4320" w:h="2160" w:hRule="exact" w:hSpace="141" w:wrap="auto" w:hAnchor="page" w:xAlign="center" w:yAlign="bottom"/>
      <w:ind w:left="1"/>
    </w:pPr>
    <w:rPr>
      <w:rFonts w:eastAsia="MS Gothic"/>
    </w:rPr>
  </w:style>
  <w:style w:type="paragraph" w:styleId="Unterschrift">
    <w:name w:val="Signature"/>
    <w:basedOn w:val="Standard"/>
    <w:link w:val="UnterschriftZchn"/>
    <w:autoRedefine/>
    <w:qFormat/>
    <w:rsid w:val="005C2F67"/>
    <w:pPr>
      <w:ind w:left="4252"/>
    </w:pPr>
  </w:style>
  <w:style w:type="character" w:customStyle="1" w:styleId="UnterschriftZchn">
    <w:name w:val="Unterschrift Zchn"/>
    <w:link w:val="Unterschrift"/>
    <w:rsid w:val="005C2F67"/>
    <w:rPr>
      <w:rFonts w:ascii="Cambria" w:hAnsi="Cambria"/>
      <w:color w:val="000000"/>
      <w:sz w:val="22"/>
      <w:szCs w:val="24"/>
    </w:rPr>
  </w:style>
  <w:style w:type="paragraph" w:styleId="Untertitel">
    <w:name w:val="Subtitle"/>
    <w:basedOn w:val="Standard"/>
    <w:next w:val="Standard"/>
    <w:link w:val="UntertitelZchn"/>
    <w:autoRedefine/>
    <w:qFormat/>
    <w:rsid w:val="006F03A1"/>
    <w:pPr>
      <w:spacing w:after="60"/>
      <w:outlineLvl w:val="1"/>
    </w:pPr>
    <w:rPr>
      <w:rFonts w:eastAsia="MS Gothic"/>
    </w:rPr>
  </w:style>
  <w:style w:type="character" w:customStyle="1" w:styleId="UntertitelZchn">
    <w:name w:val="Untertitel Zchn"/>
    <w:link w:val="Untertitel"/>
    <w:rsid w:val="006F03A1"/>
    <w:rPr>
      <w:rFonts w:ascii="Cambria" w:eastAsia="MS Gothic" w:hAnsi="Cambria"/>
      <w:color w:val="000000"/>
      <w:sz w:val="23"/>
      <w:szCs w:val="24"/>
    </w:rPr>
  </w:style>
  <w:style w:type="paragraph" w:styleId="Verzeichnis1">
    <w:name w:val="toc 1"/>
    <w:basedOn w:val="Standard"/>
    <w:next w:val="Standard"/>
    <w:autoRedefine/>
    <w:qFormat/>
    <w:rsid w:val="005C2F67"/>
  </w:style>
  <w:style w:type="paragraph" w:styleId="Verzeichnis2">
    <w:name w:val="toc 2"/>
    <w:basedOn w:val="Standard"/>
    <w:next w:val="Standard"/>
    <w:autoRedefine/>
    <w:qFormat/>
    <w:rsid w:val="005C2F67"/>
    <w:pPr>
      <w:ind w:left="220"/>
    </w:pPr>
  </w:style>
  <w:style w:type="paragraph" w:styleId="Verzeichnis3">
    <w:name w:val="toc 3"/>
    <w:basedOn w:val="Standard"/>
    <w:next w:val="Standard"/>
    <w:autoRedefine/>
    <w:qFormat/>
    <w:rsid w:val="005C2F67"/>
    <w:pPr>
      <w:ind w:left="440"/>
    </w:pPr>
  </w:style>
  <w:style w:type="paragraph" w:styleId="Verzeichnis4">
    <w:name w:val="toc 4"/>
    <w:basedOn w:val="Standard"/>
    <w:next w:val="Standard"/>
    <w:autoRedefine/>
    <w:qFormat/>
    <w:rsid w:val="005C2F67"/>
    <w:pPr>
      <w:ind w:left="660"/>
    </w:pPr>
  </w:style>
  <w:style w:type="paragraph" w:styleId="Verzeichnis5">
    <w:name w:val="toc 5"/>
    <w:basedOn w:val="Standard"/>
    <w:next w:val="Standard"/>
    <w:autoRedefine/>
    <w:qFormat/>
    <w:rsid w:val="005C2F67"/>
    <w:pPr>
      <w:ind w:left="880"/>
    </w:pPr>
  </w:style>
  <w:style w:type="paragraph" w:styleId="Verzeichnis6">
    <w:name w:val="toc 6"/>
    <w:basedOn w:val="Standard"/>
    <w:next w:val="Standard"/>
    <w:autoRedefine/>
    <w:qFormat/>
    <w:rsid w:val="005C2F67"/>
    <w:pPr>
      <w:ind w:left="1100"/>
    </w:pPr>
  </w:style>
  <w:style w:type="paragraph" w:styleId="Verzeichnis7">
    <w:name w:val="toc 7"/>
    <w:basedOn w:val="Standard"/>
    <w:next w:val="Standard"/>
    <w:autoRedefine/>
    <w:qFormat/>
    <w:rsid w:val="005C2F67"/>
    <w:pPr>
      <w:ind w:left="1320"/>
    </w:pPr>
  </w:style>
  <w:style w:type="paragraph" w:styleId="Verzeichnis8">
    <w:name w:val="toc 8"/>
    <w:basedOn w:val="Standard"/>
    <w:next w:val="Standard"/>
    <w:autoRedefine/>
    <w:qFormat/>
    <w:rsid w:val="005C2F67"/>
    <w:pPr>
      <w:ind w:left="1540"/>
    </w:pPr>
  </w:style>
  <w:style w:type="paragraph" w:styleId="Verzeichnis9">
    <w:name w:val="toc 9"/>
    <w:basedOn w:val="Standard"/>
    <w:next w:val="Standard"/>
    <w:autoRedefine/>
    <w:qFormat/>
    <w:rsid w:val="005C2F67"/>
    <w:pPr>
      <w:ind w:left="1760"/>
    </w:pPr>
  </w:style>
  <w:style w:type="character" w:styleId="Zeilennummer">
    <w:name w:val="line number"/>
    <w:qFormat/>
    <w:rsid w:val="005C2F67"/>
    <w:rPr>
      <w:rFonts w:ascii="Cambria" w:hAnsi="Cambria"/>
    </w:rPr>
  </w:style>
  <w:style w:type="paragraph" w:styleId="RGV-berschrift">
    <w:name w:val="toa heading"/>
    <w:basedOn w:val="Standard"/>
    <w:next w:val="Standard"/>
    <w:autoRedefine/>
    <w:rsid w:val="005C2F67"/>
    <w:pPr>
      <w:spacing w:before="120"/>
    </w:pPr>
    <w:rPr>
      <w:rFonts w:eastAsia="MS Gothic"/>
      <w:b/>
      <w:bCs/>
    </w:rPr>
  </w:style>
  <w:style w:type="paragraph" w:customStyle="1" w:styleId="03Betreff-1">
    <w:name w:val="03 Betreff-1"/>
    <w:basedOn w:val="Standard"/>
    <w:next w:val="04Betreff-2"/>
    <w:qFormat/>
    <w:rsid w:val="00E37A70"/>
    <w:pPr>
      <w:spacing w:before="840"/>
      <w:contextualSpacing/>
      <w:jc w:val="both"/>
    </w:pPr>
    <w:rPr>
      <w:b/>
      <w:szCs w:val="23"/>
    </w:rPr>
  </w:style>
  <w:style w:type="paragraph" w:customStyle="1" w:styleId="04Betreff-2">
    <w:name w:val="04 Betreff-2"/>
    <w:basedOn w:val="Standard"/>
    <w:next w:val="05Sehrgeehrter"/>
    <w:qFormat/>
    <w:rsid w:val="00E37A70"/>
    <w:pPr>
      <w:jc w:val="both"/>
    </w:pPr>
    <w:rPr>
      <w:i/>
    </w:rPr>
  </w:style>
  <w:style w:type="paragraph" w:customStyle="1" w:styleId="05Sehrgeehrter">
    <w:name w:val="05 Sehr geehrter"/>
    <w:basedOn w:val="FormatvorlageCambria11"/>
    <w:next w:val="06Textbeginn"/>
    <w:qFormat/>
    <w:rsid w:val="00E37A70"/>
    <w:pPr>
      <w:spacing w:before="480"/>
      <w:jc w:val="both"/>
    </w:pPr>
    <w:rPr>
      <w:szCs w:val="22"/>
    </w:rPr>
  </w:style>
  <w:style w:type="paragraph" w:customStyle="1" w:styleId="06Textbeginn">
    <w:name w:val="06 Textbeginn"/>
    <w:basedOn w:val="FormatvorlageCambria11"/>
    <w:qFormat/>
    <w:rsid w:val="00E37A70"/>
    <w:pPr>
      <w:jc w:val="both"/>
    </w:pPr>
    <w:rPr>
      <w:szCs w:val="23"/>
    </w:rPr>
  </w:style>
  <w:style w:type="paragraph" w:customStyle="1" w:styleId="07MitfreundlichenGren">
    <w:name w:val="07 Mit freundlichen Grüßen"/>
    <w:basedOn w:val="FormatvorlageCambria11"/>
    <w:next w:val="08iA"/>
    <w:qFormat/>
    <w:rsid w:val="00E37A70"/>
    <w:pPr>
      <w:jc w:val="both"/>
    </w:pPr>
    <w:rPr>
      <w:szCs w:val="22"/>
    </w:rPr>
  </w:style>
  <w:style w:type="paragraph" w:customStyle="1" w:styleId="09NamedesUnterzeichners">
    <w:name w:val="09 Name des Unterzeichners"/>
    <w:basedOn w:val="Standard"/>
    <w:next w:val="10Funktionsbezeichnung"/>
    <w:qFormat/>
    <w:rsid w:val="00E37A70"/>
    <w:pPr>
      <w:spacing w:before="960"/>
      <w:jc w:val="both"/>
    </w:pPr>
    <w:rPr>
      <w:rFonts w:cs="Arial"/>
      <w:szCs w:val="22"/>
    </w:rPr>
  </w:style>
  <w:style w:type="paragraph" w:customStyle="1" w:styleId="Bezeichnung">
    <w:name w:val="Bezeichnung"/>
    <w:basedOn w:val="Standard"/>
    <w:qFormat/>
    <w:rsid w:val="00F77F5D"/>
    <w:rPr>
      <w:rFonts w:cs="Arial"/>
      <w:szCs w:val="22"/>
    </w:rPr>
  </w:style>
  <w:style w:type="paragraph" w:customStyle="1" w:styleId="12Anlagen">
    <w:name w:val="12 Anlagen"/>
    <w:basedOn w:val="Standard"/>
    <w:next w:val="Standard"/>
    <w:qFormat/>
    <w:rsid w:val="00E37A70"/>
    <w:pPr>
      <w:tabs>
        <w:tab w:val="left" w:pos="2124"/>
      </w:tabs>
      <w:spacing w:before="240"/>
      <w:jc w:val="both"/>
    </w:pPr>
    <w:rPr>
      <w:b/>
      <w:szCs w:val="22"/>
    </w:rPr>
  </w:style>
  <w:style w:type="paragraph" w:customStyle="1" w:styleId="08iA">
    <w:name w:val="08 i. A."/>
    <w:basedOn w:val="Standard"/>
    <w:next w:val="09NamedesUnterzeichners"/>
    <w:qFormat/>
    <w:rsid w:val="00E37A70"/>
    <w:pPr>
      <w:jc w:val="both"/>
    </w:pPr>
  </w:style>
  <w:style w:type="paragraph" w:styleId="Anrede">
    <w:name w:val="Salutation"/>
    <w:basedOn w:val="Standard"/>
    <w:next w:val="Standard"/>
    <w:link w:val="AnredeZchn"/>
    <w:rsid w:val="00062654"/>
  </w:style>
  <w:style w:type="character" w:customStyle="1" w:styleId="AnredeZchn">
    <w:name w:val="Anrede Zchn"/>
    <w:basedOn w:val="Absatz-Standardschriftart"/>
    <w:link w:val="Anrede"/>
    <w:rsid w:val="00062654"/>
    <w:rPr>
      <w:rFonts w:ascii="Cambria" w:hAnsi="Cambria"/>
      <w:color w:val="000000"/>
      <w:sz w:val="24"/>
      <w:szCs w:val="24"/>
    </w:rPr>
  </w:style>
  <w:style w:type="paragraph" w:customStyle="1" w:styleId="10Funktionsbezeichnung">
    <w:name w:val="10 Funktionsbezeichnung"/>
    <w:basedOn w:val="Standard"/>
    <w:next w:val="11Abteilung"/>
    <w:qFormat/>
    <w:rsid w:val="00E37A70"/>
    <w:pPr>
      <w:widowControl w:val="0"/>
      <w:contextualSpacing/>
      <w:jc w:val="both"/>
    </w:pPr>
    <w:rPr>
      <w:szCs w:val="23"/>
    </w:rPr>
  </w:style>
  <w:style w:type="paragraph" w:customStyle="1" w:styleId="11Abteilung">
    <w:name w:val="11 Abteilung"/>
    <w:basedOn w:val="10Funktionsbezeichnung"/>
    <w:next w:val="12Anlagen"/>
    <w:qFormat/>
    <w:rsid w:val="006F03A1"/>
  </w:style>
  <w:style w:type="paragraph" w:customStyle="1" w:styleId="02Adressfeld">
    <w:name w:val="02 Adressfeld"/>
    <w:basedOn w:val="Standard"/>
    <w:next w:val="Standard"/>
    <w:qFormat/>
    <w:rsid w:val="003A400F"/>
  </w:style>
  <w:style w:type="paragraph" w:customStyle="1" w:styleId="01perE-Mail">
    <w:name w:val="01 per E-Mail"/>
    <w:next w:val="02Adressfeld"/>
    <w:qFormat/>
    <w:rsid w:val="008C0967"/>
    <w:rPr>
      <w:rFonts w:ascii="Cambria" w:hAnsi="Cambria"/>
      <w:b/>
      <w:color w:val="000000"/>
      <w:sz w:val="23"/>
      <w:szCs w:val="24"/>
    </w:rPr>
  </w:style>
  <w:style w:type="paragraph" w:styleId="Listenabsatz">
    <w:name w:val="List Paragraph"/>
    <w:basedOn w:val="Standard"/>
    <w:uiPriority w:val="34"/>
    <w:qFormat/>
    <w:rsid w:val="00D71AEE"/>
    <w:pPr>
      <w:ind w:left="720"/>
      <w:contextualSpacing/>
    </w:pPr>
  </w:style>
  <w:style w:type="character" w:styleId="NichtaufgelsteErwhnung">
    <w:name w:val="Unresolved Mention"/>
    <w:basedOn w:val="Absatz-Standardschriftart"/>
    <w:uiPriority w:val="99"/>
    <w:semiHidden/>
    <w:unhideWhenUsed/>
    <w:rsid w:val="00DD4ACA"/>
    <w:rPr>
      <w:color w:val="605E5C"/>
      <w:shd w:val="clear" w:color="auto" w:fill="E1DFDD"/>
    </w:rPr>
  </w:style>
  <w:style w:type="character" w:customStyle="1" w:styleId="Internetverknpfung">
    <w:name w:val="Internetverknüpfung"/>
    <w:basedOn w:val="Absatz-Standardschriftart"/>
    <w:uiPriority w:val="99"/>
    <w:unhideWhenUsed/>
    <w:rsid w:val="004E3750"/>
    <w:rPr>
      <w:color w:val="0000FF" w:themeColor="hyperlink"/>
      <w:u w:val="single"/>
    </w:rPr>
  </w:style>
  <w:style w:type="character" w:customStyle="1" w:styleId="ui-provider">
    <w:name w:val="ui-provider"/>
    <w:basedOn w:val="Absatz-Standardschriftart"/>
    <w:rsid w:val="00F37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28134">
      <w:bodyDiv w:val="1"/>
      <w:marLeft w:val="0"/>
      <w:marRight w:val="0"/>
      <w:marTop w:val="0"/>
      <w:marBottom w:val="0"/>
      <w:divBdr>
        <w:top w:val="none" w:sz="0" w:space="0" w:color="auto"/>
        <w:left w:val="none" w:sz="0" w:space="0" w:color="auto"/>
        <w:bottom w:val="none" w:sz="0" w:space="0" w:color="auto"/>
        <w:right w:val="none" w:sz="0" w:space="0" w:color="auto"/>
      </w:divBdr>
    </w:div>
    <w:div w:id="272712177">
      <w:bodyDiv w:val="1"/>
      <w:marLeft w:val="0"/>
      <w:marRight w:val="0"/>
      <w:marTop w:val="0"/>
      <w:marBottom w:val="0"/>
      <w:divBdr>
        <w:top w:val="none" w:sz="0" w:space="0" w:color="auto"/>
        <w:left w:val="none" w:sz="0" w:space="0" w:color="auto"/>
        <w:bottom w:val="none" w:sz="0" w:space="0" w:color="auto"/>
        <w:right w:val="none" w:sz="0" w:space="0" w:color="auto"/>
      </w:divBdr>
    </w:div>
    <w:div w:id="488643254">
      <w:bodyDiv w:val="1"/>
      <w:marLeft w:val="0"/>
      <w:marRight w:val="0"/>
      <w:marTop w:val="0"/>
      <w:marBottom w:val="0"/>
      <w:divBdr>
        <w:top w:val="none" w:sz="0" w:space="0" w:color="auto"/>
        <w:left w:val="none" w:sz="0" w:space="0" w:color="auto"/>
        <w:bottom w:val="none" w:sz="0" w:space="0" w:color="auto"/>
        <w:right w:val="none" w:sz="0" w:space="0" w:color="auto"/>
      </w:divBdr>
    </w:div>
    <w:div w:id="945699422">
      <w:bodyDiv w:val="1"/>
      <w:marLeft w:val="0"/>
      <w:marRight w:val="0"/>
      <w:marTop w:val="0"/>
      <w:marBottom w:val="0"/>
      <w:divBdr>
        <w:top w:val="none" w:sz="0" w:space="0" w:color="auto"/>
        <w:left w:val="none" w:sz="0" w:space="0" w:color="auto"/>
        <w:bottom w:val="none" w:sz="0" w:space="0" w:color="auto"/>
        <w:right w:val="none" w:sz="0" w:space="0" w:color="auto"/>
      </w:divBdr>
    </w:div>
    <w:div w:id="1332879413">
      <w:bodyDiv w:val="1"/>
      <w:marLeft w:val="0"/>
      <w:marRight w:val="0"/>
      <w:marTop w:val="0"/>
      <w:marBottom w:val="0"/>
      <w:divBdr>
        <w:top w:val="none" w:sz="0" w:space="0" w:color="auto"/>
        <w:left w:val="none" w:sz="0" w:space="0" w:color="auto"/>
        <w:bottom w:val="none" w:sz="0" w:space="0" w:color="auto"/>
        <w:right w:val="none" w:sz="0" w:space="0" w:color="auto"/>
      </w:divBdr>
    </w:div>
    <w:div w:id="1587569957">
      <w:bodyDiv w:val="1"/>
      <w:marLeft w:val="0"/>
      <w:marRight w:val="0"/>
      <w:marTop w:val="0"/>
      <w:marBottom w:val="0"/>
      <w:divBdr>
        <w:top w:val="none" w:sz="0" w:space="0" w:color="auto"/>
        <w:left w:val="none" w:sz="0" w:space="0" w:color="auto"/>
        <w:bottom w:val="none" w:sz="0" w:space="0" w:color="auto"/>
        <w:right w:val="none" w:sz="0" w:space="0" w:color="auto"/>
      </w:divBdr>
    </w:div>
    <w:div w:id="2062056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tzeaktionstag.de/partne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essestelle@haev.de" TargetMode="External"/><Relationship Id="rId4" Type="http://schemas.openxmlformats.org/officeDocument/2006/relationships/settings" Target="settings.xml"/><Relationship Id="rId9" Type="http://schemas.openxmlformats.org/officeDocument/2006/relationships/hyperlink" Target="https://www.bundesaerztekammer.de/fileadmin/user_upload/BAEK/Politik/Programme-Positionen/Hitzeaktionstag_2024_Politische_Forderungen_03.06.2024.pdf"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840A7-71F3-4E8A-BCC5-021CB403B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988</Words>
  <Characters>7455</Characters>
  <Application>Microsoft Office Word</Application>
  <DocSecurity>0</DocSecurity>
  <Lines>62</Lines>
  <Paragraphs>16</Paragraphs>
  <ScaleCrop>false</ScaleCrop>
  <HeadingPairs>
    <vt:vector size="2" baseType="variant">
      <vt:variant>
        <vt:lpstr>Titel</vt:lpstr>
      </vt:variant>
      <vt:variant>
        <vt:i4>1</vt:i4>
      </vt:variant>
    </vt:vector>
  </HeadingPairs>
  <TitlesOfParts>
    <vt:vector size="1" baseType="lpstr">
      <vt:lpstr>BB_Politik und Kommunikation</vt:lpstr>
    </vt:vector>
  </TitlesOfParts>
  <Company>Bundesärztekammer</Company>
  <LinksUpToDate>false</LinksUpToDate>
  <CharactersWithSpaces>8427</CharactersWithSpaces>
  <SharedDoc>false</SharedDoc>
  <HyperlinkBase/>
  <HLinks>
    <vt:vector size="18" baseType="variant">
      <vt:variant>
        <vt:i4>1310846</vt:i4>
      </vt:variant>
      <vt:variant>
        <vt:i4>3</vt:i4>
      </vt:variant>
      <vt:variant>
        <vt:i4>0</vt:i4>
      </vt:variant>
      <vt:variant>
        <vt:i4>5</vt:i4>
      </vt:variant>
      <vt:variant>
        <vt:lpwstr>mailto:dezernat7@baek.de</vt:lpwstr>
      </vt:variant>
      <vt:variant>
        <vt:lpwstr/>
      </vt:variant>
      <vt:variant>
        <vt:i4>7340095</vt:i4>
      </vt:variant>
      <vt:variant>
        <vt:i4>-1</vt:i4>
      </vt:variant>
      <vt:variant>
        <vt:i4>2055</vt:i4>
      </vt:variant>
      <vt:variant>
        <vt:i4>1</vt:i4>
      </vt:variant>
      <vt:variant>
        <vt:lpwstr>Logo_BAEK_schwarz_Druckerei</vt:lpwstr>
      </vt:variant>
      <vt:variant>
        <vt:lpwstr/>
      </vt:variant>
      <vt:variant>
        <vt:i4>7340095</vt:i4>
      </vt:variant>
      <vt:variant>
        <vt:i4>-1</vt:i4>
      </vt:variant>
      <vt:variant>
        <vt:i4>2056</vt:i4>
      </vt:variant>
      <vt:variant>
        <vt:i4>1</vt:i4>
      </vt:variant>
      <vt:variant>
        <vt:lpwstr>Logo_BAEK_schwarz_Druckerei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BB_Politik und Kommunikation</dc:title>
  <dc:creator>Beccard, Jana</dc:creator>
  <dc:description>erstellt am 24.07.2018 / rsplus Berlin Gmbh</dc:description>
  <cp:lastModifiedBy>Öztürk, Banu</cp:lastModifiedBy>
  <cp:revision>3</cp:revision>
  <cp:lastPrinted>2024-06-03T12:37:00Z</cp:lastPrinted>
  <dcterms:created xsi:type="dcterms:W3CDTF">2024-06-03T15:41:00Z</dcterms:created>
  <dcterms:modified xsi:type="dcterms:W3CDTF">2024-06-04T09:29:00Z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lendungsdatum">
    <vt:lpwstr>0</vt:lpwstr>
  </property>
</Properties>
</file>