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01DA923F"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zur </w:t>
      </w:r>
      <w:r w:rsidR="004878DC">
        <w:rPr>
          <w:rFonts w:ascii="Arial" w:eastAsia="Times New Roman" w:hAnsi="Arial" w:cs="Times New Roman"/>
          <w:b/>
          <w:szCs w:val="20"/>
          <w:u w:val="single"/>
          <w:lang w:eastAsia="de-DE"/>
        </w:rPr>
        <w:t>DKI-Blitzumfrage zur Krankenhausreform</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586E640C" w:rsidR="001962FD" w:rsidRPr="00462B9F" w:rsidRDefault="00FA7FC9" w:rsidP="00D90066">
      <w:pPr>
        <w:spacing w:after="0" w:line="340" w:lineRule="atLeast"/>
        <w:ind w:right="2268"/>
        <w:rPr>
          <w:rFonts w:ascii="Arial" w:hAnsi="Arial" w:cs="Arial"/>
          <w:b/>
          <w:sz w:val="32"/>
          <w:szCs w:val="32"/>
        </w:rPr>
      </w:pPr>
      <w:r>
        <w:rPr>
          <w:rFonts w:ascii="Arial" w:hAnsi="Arial" w:cs="Arial"/>
          <w:b/>
          <w:sz w:val="32"/>
          <w:szCs w:val="32"/>
        </w:rPr>
        <w:t>Fast 70 Prozent der Krankenhäuser sehen ihre Existenz gefährdet</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3AB1E838" w14:textId="700F5D07" w:rsidR="00727516" w:rsidRDefault="00D30167" w:rsidP="00727516">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EF7B3C">
        <w:rPr>
          <w:rFonts w:ascii="Arial" w:eastAsia="Times New Roman" w:hAnsi="Arial" w:cs="Arial"/>
          <w:noProof/>
          <w:lang w:eastAsia="de-DE"/>
        </w:rPr>
        <w:t>26. Juli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6F0C09">
        <w:rPr>
          <w:rFonts w:ascii="Arial" w:eastAsia="Times New Roman" w:hAnsi="Arial" w:cs="Arial"/>
          <w:bCs/>
          <w:lang w:eastAsia="de-DE"/>
        </w:rPr>
        <w:t xml:space="preserve">Der </w:t>
      </w:r>
      <w:r w:rsidR="00FA7FC9">
        <w:rPr>
          <w:rFonts w:ascii="Arial" w:eastAsia="Times New Roman" w:hAnsi="Arial" w:cs="Arial"/>
          <w:bCs/>
          <w:lang w:eastAsia="de-DE"/>
        </w:rPr>
        <w:t xml:space="preserve">weit </w:t>
      </w:r>
      <w:r w:rsidR="006F0C09">
        <w:rPr>
          <w:rFonts w:ascii="Arial" w:eastAsia="Times New Roman" w:hAnsi="Arial" w:cs="Arial"/>
          <w:bCs/>
          <w:lang w:eastAsia="de-DE"/>
        </w:rPr>
        <w:t>überwiegende Teil der Krankenhäuser blickt pessimistisch in die Zukunft und sieht die anstehende Krankenhausreform mit großer Skepsis. Das ist das Ergebnis einer Blitzumfrage des Deutschen Krankenhausinstituts</w:t>
      </w:r>
      <w:r w:rsidR="00EF7B3C">
        <w:rPr>
          <w:rFonts w:ascii="Arial" w:eastAsia="Times New Roman" w:hAnsi="Arial" w:cs="Arial"/>
          <w:bCs/>
          <w:lang w:eastAsia="de-DE"/>
        </w:rPr>
        <w:t xml:space="preserve"> (DKI)</w:t>
      </w:r>
      <w:bookmarkStart w:id="0" w:name="_GoBack"/>
      <w:bookmarkEnd w:id="0"/>
      <w:r w:rsidR="009564E0">
        <w:rPr>
          <w:rFonts w:ascii="Arial" w:eastAsia="Times New Roman" w:hAnsi="Arial" w:cs="Arial"/>
          <w:bCs/>
          <w:lang w:eastAsia="de-DE"/>
        </w:rPr>
        <w:t xml:space="preserve"> </w:t>
      </w:r>
      <w:r w:rsidR="006F0C09">
        <w:rPr>
          <w:rFonts w:ascii="Arial" w:eastAsia="Times New Roman" w:hAnsi="Arial" w:cs="Arial"/>
          <w:bCs/>
          <w:lang w:eastAsia="de-DE"/>
        </w:rPr>
        <w:t xml:space="preserve">im Auftrag der Deutschen Krankenhausgesellschaft (DKG). </w:t>
      </w:r>
    </w:p>
    <w:p w14:paraId="49D48A7A" w14:textId="4A5525B5" w:rsidR="006F0C09" w:rsidRDefault="006F0C09"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Besonders dramatisch schätzen die Krankenhäuser ihre wirtschaftliche Perspektive ein. 69 Prozent der Kliniken sehen ihre Existenz </w:t>
      </w:r>
      <w:r w:rsidR="00FA7FC9">
        <w:rPr>
          <w:rFonts w:ascii="Arial" w:eastAsia="Times New Roman" w:hAnsi="Arial" w:cs="Arial"/>
          <w:bCs/>
          <w:lang w:eastAsia="de-DE"/>
        </w:rPr>
        <w:t xml:space="preserve">kurz- und mittelfristig </w:t>
      </w:r>
      <w:r>
        <w:rPr>
          <w:rFonts w:ascii="Arial" w:eastAsia="Times New Roman" w:hAnsi="Arial" w:cs="Arial"/>
          <w:bCs/>
          <w:lang w:eastAsia="de-DE"/>
        </w:rPr>
        <w:t>gefährdet</w:t>
      </w:r>
      <w:r w:rsidR="00CA0646">
        <w:rPr>
          <w:rFonts w:ascii="Arial" w:eastAsia="Times New Roman" w:hAnsi="Arial" w:cs="Arial"/>
          <w:bCs/>
          <w:lang w:eastAsia="de-DE"/>
        </w:rPr>
        <w:t xml:space="preserve">, fast kein Krankenhaus kann seine Ausgaben aus den laufenden Einnahmen decken. </w:t>
      </w:r>
      <w:r w:rsidR="002648D9">
        <w:rPr>
          <w:rFonts w:ascii="Arial" w:eastAsia="Times New Roman" w:hAnsi="Arial" w:cs="Arial"/>
          <w:bCs/>
          <w:lang w:eastAsia="de-DE"/>
        </w:rPr>
        <w:t xml:space="preserve">Große Zweifel hegen die Kliniken daran, dass die Krankenhausreform in wesentlichen Feldern Verbesserung bringen würde. Nur 11 Prozent erwarten, dass sie durch die Krankenhausreform </w:t>
      </w:r>
      <w:r w:rsidR="00FA7FC9">
        <w:rPr>
          <w:rFonts w:ascii="Arial" w:eastAsia="Times New Roman" w:hAnsi="Arial" w:cs="Arial"/>
          <w:bCs/>
          <w:lang w:eastAsia="de-DE"/>
        </w:rPr>
        <w:t xml:space="preserve">mehr </w:t>
      </w:r>
      <w:r w:rsidR="002648D9">
        <w:rPr>
          <w:rFonts w:ascii="Arial" w:eastAsia="Times New Roman" w:hAnsi="Arial" w:cs="Arial"/>
          <w:bCs/>
          <w:lang w:eastAsia="de-DE"/>
        </w:rPr>
        <w:t xml:space="preserve">Personal gewinnen können. </w:t>
      </w:r>
      <w:r w:rsidR="00795FAB">
        <w:rPr>
          <w:rFonts w:ascii="Arial" w:eastAsia="Times New Roman" w:hAnsi="Arial" w:cs="Arial"/>
          <w:bCs/>
          <w:lang w:eastAsia="de-DE"/>
        </w:rPr>
        <w:t>Immerhin begrüßt die Mehrheit der Krankenhäuser, dass die Fallpauschalen durch Vorhaltepauschalen ergänzt werden sollen; eine langjährige Forderung der DKG wird damit umgesetzt. Keinerlei Hoffnungen setzen die Krankenhäuser in die Versprechen des Bundes</w:t>
      </w:r>
      <w:r w:rsidR="009564E0">
        <w:rPr>
          <w:rFonts w:ascii="Arial" w:eastAsia="Times New Roman" w:hAnsi="Arial" w:cs="Arial"/>
          <w:bCs/>
          <w:lang w:eastAsia="de-DE"/>
        </w:rPr>
        <w:t>gesundheits</w:t>
      </w:r>
      <w:r w:rsidR="00795FAB">
        <w:rPr>
          <w:rFonts w:ascii="Arial" w:eastAsia="Times New Roman" w:hAnsi="Arial" w:cs="Arial"/>
          <w:bCs/>
          <w:lang w:eastAsia="de-DE"/>
        </w:rPr>
        <w:t>ministers, die Reform werde für weniger Bürokratie und weniger wirtschaftlichen Leistungsdruck sorgen. Zwei Drittel halten die Ankündigung der „Entökonomisierung“ für ein leeres Versprechen</w:t>
      </w:r>
      <w:r w:rsidR="00D90066">
        <w:rPr>
          <w:rFonts w:ascii="Arial" w:eastAsia="Times New Roman" w:hAnsi="Arial" w:cs="Arial"/>
          <w:bCs/>
          <w:lang w:eastAsia="de-DE"/>
        </w:rPr>
        <w:t>,</w:t>
      </w:r>
      <w:r w:rsidR="00795FAB">
        <w:rPr>
          <w:rFonts w:ascii="Arial" w:eastAsia="Times New Roman" w:hAnsi="Arial" w:cs="Arial"/>
          <w:bCs/>
          <w:lang w:eastAsia="de-DE"/>
        </w:rPr>
        <w:t xml:space="preserve"> und sogar 91 Prozent erwarten keinerlei Entlastung bei der Bürokratie. </w:t>
      </w:r>
    </w:p>
    <w:p w14:paraId="7AFE415C" w14:textId="071E6521" w:rsidR="00D90066" w:rsidRDefault="009F0B5C" w:rsidP="005A0D6A">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Dazu erklärt der Vorstandsvorsitzende der DKG, Dr. Gerald Gaß:</w:t>
      </w:r>
      <w:r w:rsidR="004878DC">
        <w:rPr>
          <w:rFonts w:ascii="Arial" w:eastAsia="Times New Roman" w:hAnsi="Arial" w:cs="Arial"/>
          <w:bCs/>
          <w:lang w:eastAsia="de-DE"/>
        </w:rPr>
        <w:t xml:space="preserve"> </w:t>
      </w:r>
      <w:r w:rsidR="002648D9">
        <w:rPr>
          <w:rFonts w:ascii="Arial" w:eastAsia="Times New Roman" w:hAnsi="Arial" w:cs="Arial"/>
          <w:bCs/>
          <w:lang w:eastAsia="de-DE"/>
        </w:rPr>
        <w:t>„Gerade die dramatisch</w:t>
      </w:r>
      <w:r w:rsidR="00795FAB">
        <w:rPr>
          <w:rFonts w:ascii="Arial" w:eastAsia="Times New Roman" w:hAnsi="Arial" w:cs="Arial"/>
          <w:bCs/>
          <w:lang w:eastAsia="de-DE"/>
        </w:rPr>
        <w:t xml:space="preserve"> pessimistischen Aussichten der Krankenhäuser auf ihre eigene Zukunft </w:t>
      </w:r>
      <w:r w:rsidR="009B2E42">
        <w:rPr>
          <w:rFonts w:ascii="Arial" w:eastAsia="Times New Roman" w:hAnsi="Arial" w:cs="Arial"/>
          <w:bCs/>
          <w:lang w:eastAsia="de-DE"/>
        </w:rPr>
        <w:t xml:space="preserve">müssten ein Weckruf an </w:t>
      </w:r>
      <w:r w:rsidR="00FA7FC9">
        <w:rPr>
          <w:rFonts w:ascii="Arial" w:eastAsia="Times New Roman" w:hAnsi="Arial" w:cs="Arial"/>
          <w:bCs/>
          <w:lang w:eastAsia="de-DE"/>
        </w:rPr>
        <w:t xml:space="preserve">den </w:t>
      </w:r>
      <w:r w:rsidR="009B2E42">
        <w:rPr>
          <w:rFonts w:ascii="Arial" w:eastAsia="Times New Roman" w:hAnsi="Arial" w:cs="Arial"/>
          <w:bCs/>
          <w:lang w:eastAsia="de-DE"/>
        </w:rPr>
        <w:t xml:space="preserve">Minister und </w:t>
      </w:r>
      <w:r w:rsidR="00D90066">
        <w:rPr>
          <w:rFonts w:ascii="Arial" w:eastAsia="Times New Roman" w:hAnsi="Arial" w:cs="Arial"/>
          <w:bCs/>
          <w:lang w:eastAsia="de-DE"/>
        </w:rPr>
        <w:t xml:space="preserve">die </w:t>
      </w:r>
      <w:r w:rsidR="009B2E42">
        <w:rPr>
          <w:rFonts w:ascii="Arial" w:eastAsia="Times New Roman" w:hAnsi="Arial" w:cs="Arial"/>
          <w:bCs/>
          <w:lang w:eastAsia="de-DE"/>
        </w:rPr>
        <w:t xml:space="preserve">Bundesregierung sein, jetzt kurzfristig zu handeln und die Kliniken mit einem Inflationsausgleich </w:t>
      </w:r>
      <w:r>
        <w:rPr>
          <w:rFonts w:ascii="Arial" w:eastAsia="Times New Roman" w:hAnsi="Arial" w:cs="Arial"/>
          <w:bCs/>
          <w:lang w:eastAsia="de-DE"/>
        </w:rPr>
        <w:t xml:space="preserve">von den extrem gestiegenen Kosten zu entlasten, die sie selbst nicht mehr tragen können. Wir machen uns daher vor allem Sorgen um die kommenden Jahre, in denen die Reform noch nicht greifen wird. Es bleibt fraglich, wie viele Krankenhäuser die Reform unter den jetzigen schweren wirtschaftlichen Bedingungen überhaupt </w:t>
      </w:r>
      <w:r w:rsidR="00FA7FC9">
        <w:rPr>
          <w:rFonts w:ascii="Arial" w:eastAsia="Times New Roman" w:hAnsi="Arial" w:cs="Arial"/>
          <w:bCs/>
          <w:lang w:eastAsia="de-DE"/>
        </w:rPr>
        <w:t xml:space="preserve">erleben </w:t>
      </w:r>
      <w:r>
        <w:rPr>
          <w:rFonts w:ascii="Arial" w:eastAsia="Times New Roman" w:hAnsi="Arial" w:cs="Arial"/>
          <w:bCs/>
          <w:lang w:eastAsia="de-DE"/>
        </w:rPr>
        <w:lastRenderedPageBreak/>
        <w:t xml:space="preserve">werden. Aber auch </w:t>
      </w:r>
      <w:r w:rsidR="00FA7FC9">
        <w:rPr>
          <w:rFonts w:ascii="Arial" w:eastAsia="Times New Roman" w:hAnsi="Arial" w:cs="Arial"/>
          <w:bCs/>
          <w:lang w:eastAsia="de-DE"/>
        </w:rPr>
        <w:t>die politisch propagierten Ziele</w:t>
      </w:r>
      <w:r>
        <w:rPr>
          <w:rFonts w:ascii="Arial" w:eastAsia="Times New Roman" w:hAnsi="Arial" w:cs="Arial"/>
          <w:bCs/>
          <w:lang w:eastAsia="de-DE"/>
        </w:rPr>
        <w:t xml:space="preserve"> der Reform werden </w:t>
      </w:r>
      <w:r w:rsidR="00FA7FC9">
        <w:rPr>
          <w:rFonts w:ascii="Arial" w:eastAsia="Times New Roman" w:hAnsi="Arial" w:cs="Arial"/>
          <w:bCs/>
          <w:lang w:eastAsia="de-DE"/>
        </w:rPr>
        <w:t>absehbar nicht erreichbar sein</w:t>
      </w:r>
      <w:r>
        <w:rPr>
          <w:rFonts w:ascii="Arial" w:eastAsia="Times New Roman" w:hAnsi="Arial" w:cs="Arial"/>
          <w:bCs/>
          <w:lang w:eastAsia="de-DE"/>
        </w:rPr>
        <w:t xml:space="preserve">. Dass sich die Personalsituation verbessern wird, ist illusorisch. Wenn Krankenhäuser regional schließen müssen, werden die Pflegekräfte im Regelfall nicht einfach </w:t>
      </w:r>
      <w:r w:rsidR="00FA7FC9">
        <w:rPr>
          <w:rFonts w:ascii="Arial" w:eastAsia="Times New Roman" w:hAnsi="Arial" w:cs="Arial"/>
          <w:bCs/>
          <w:lang w:eastAsia="de-DE"/>
        </w:rPr>
        <w:t xml:space="preserve">wie ein Wanderzirkus </w:t>
      </w:r>
      <w:r>
        <w:rPr>
          <w:rFonts w:ascii="Arial" w:eastAsia="Times New Roman" w:hAnsi="Arial" w:cs="Arial"/>
          <w:bCs/>
          <w:lang w:eastAsia="de-DE"/>
        </w:rPr>
        <w:t xml:space="preserve">in das nächste große Krankenhaus weiterziehen. Bisherige Schließungen von Standorten haben gezeigt, dass sich die Pflegekräfte vielmehr </w:t>
      </w:r>
      <w:r w:rsidR="00FA7FC9">
        <w:rPr>
          <w:rFonts w:ascii="Arial" w:eastAsia="Times New Roman" w:hAnsi="Arial" w:cs="Arial"/>
          <w:bCs/>
          <w:lang w:eastAsia="de-DE"/>
        </w:rPr>
        <w:t>neue Arbeitgeber</w:t>
      </w:r>
      <w:r>
        <w:rPr>
          <w:rFonts w:ascii="Arial" w:eastAsia="Times New Roman" w:hAnsi="Arial" w:cs="Arial"/>
          <w:bCs/>
          <w:lang w:eastAsia="de-DE"/>
        </w:rPr>
        <w:t xml:space="preserve"> in der Nähe ihres Wohnortes suchen. </w:t>
      </w:r>
      <w:r w:rsidR="005E0047">
        <w:rPr>
          <w:rFonts w:ascii="Arial" w:eastAsia="Times New Roman" w:hAnsi="Arial" w:cs="Arial"/>
          <w:bCs/>
          <w:lang w:eastAsia="de-DE"/>
        </w:rPr>
        <w:t>Ein echtes Potential hätte die Politik beim Thema Entbürokratisierung. Kaum ein Krankenhaus hat hier aber noch Hoffnung, dass die Reform etwas an der immensen Belastung der Beschäftigten in den Kliniken ändern würde.</w:t>
      </w:r>
      <w:r w:rsidR="00FA7FC9">
        <w:rPr>
          <w:rFonts w:ascii="Arial" w:eastAsia="Times New Roman" w:hAnsi="Arial" w:cs="Arial"/>
          <w:bCs/>
          <w:lang w:eastAsia="de-DE"/>
        </w:rPr>
        <w:t xml:space="preserve"> An keiner Stelle sind in den Eckpunkten konkrete Maßnahmen zur Entbürokratisierung beschlossen worden.</w:t>
      </w:r>
      <w:r w:rsidR="005E0047">
        <w:rPr>
          <w:rFonts w:ascii="Arial" w:eastAsia="Times New Roman" w:hAnsi="Arial" w:cs="Arial"/>
          <w:bCs/>
          <w:lang w:eastAsia="de-DE"/>
        </w:rPr>
        <w:t xml:space="preserve"> Pflegekräfte müssen</w:t>
      </w:r>
      <w:r w:rsidR="00485E75">
        <w:rPr>
          <w:rFonts w:ascii="Arial" w:eastAsia="Times New Roman" w:hAnsi="Arial" w:cs="Arial"/>
          <w:bCs/>
          <w:lang w:eastAsia="de-DE"/>
        </w:rPr>
        <w:t xml:space="preserve"> heute</w:t>
      </w:r>
      <w:r w:rsidR="005E0047">
        <w:rPr>
          <w:rFonts w:ascii="Arial" w:eastAsia="Times New Roman" w:hAnsi="Arial" w:cs="Arial"/>
          <w:bCs/>
          <w:lang w:eastAsia="de-DE"/>
        </w:rPr>
        <w:t xml:space="preserve"> drei Stunden ihres Arbeitstages mit Dokumentationsarbeiten verbringen. Das zeigt, welch enorme</w:t>
      </w:r>
      <w:r w:rsidR="00326907">
        <w:rPr>
          <w:rFonts w:ascii="Arial" w:eastAsia="Times New Roman" w:hAnsi="Arial" w:cs="Arial"/>
          <w:bCs/>
          <w:lang w:eastAsia="de-DE"/>
        </w:rPr>
        <w:t>s</w:t>
      </w:r>
      <w:r w:rsidR="005E0047">
        <w:rPr>
          <w:rFonts w:ascii="Arial" w:eastAsia="Times New Roman" w:hAnsi="Arial" w:cs="Arial"/>
          <w:bCs/>
          <w:lang w:eastAsia="de-DE"/>
        </w:rPr>
        <w:t xml:space="preserve"> Arbeitskräftepotential konsequente Entbürokratisierung freisetzen könnte. </w:t>
      </w:r>
      <w:r w:rsidR="00485E75">
        <w:rPr>
          <w:rFonts w:ascii="Arial" w:eastAsia="Times New Roman" w:hAnsi="Arial" w:cs="Arial"/>
          <w:bCs/>
          <w:lang w:eastAsia="de-DE"/>
        </w:rPr>
        <w:t>Das politische Versprechen der Entbürokratisierung wird zum Bumerang, denn die Beschäftigten spüren, dass der wirtschaftliche Druck in den Krankenhäusern noch nie so groß war wie heute. Wahrscheinlich werde</w:t>
      </w:r>
      <w:r w:rsidR="00D90066">
        <w:rPr>
          <w:rFonts w:ascii="Arial" w:eastAsia="Times New Roman" w:hAnsi="Arial" w:cs="Arial"/>
          <w:bCs/>
          <w:lang w:eastAsia="de-DE"/>
        </w:rPr>
        <w:t>n</w:t>
      </w:r>
      <w:r w:rsidR="00485E75">
        <w:rPr>
          <w:rFonts w:ascii="Arial" w:eastAsia="Times New Roman" w:hAnsi="Arial" w:cs="Arial"/>
          <w:bCs/>
          <w:lang w:eastAsia="de-DE"/>
        </w:rPr>
        <w:t xml:space="preserve"> etliche Krankenhäuser in den kommenden Monaten Notlagentarifverträge abschließen müssen</w:t>
      </w:r>
      <w:r w:rsidR="00D90066">
        <w:rPr>
          <w:rFonts w:ascii="Arial" w:eastAsia="Times New Roman" w:hAnsi="Arial" w:cs="Arial"/>
          <w:bCs/>
          <w:lang w:eastAsia="de-DE"/>
        </w:rPr>
        <w:t>,</w:t>
      </w:r>
      <w:r w:rsidR="00485E75">
        <w:rPr>
          <w:rFonts w:ascii="Arial" w:eastAsia="Times New Roman" w:hAnsi="Arial" w:cs="Arial"/>
          <w:bCs/>
          <w:lang w:eastAsia="de-DE"/>
        </w:rPr>
        <w:t xml:space="preserve"> da sie die vereinbarten zweistelligen Tarifsteigerungen unter den gegebenen Bedingungen nicht schultern können. </w:t>
      </w:r>
    </w:p>
    <w:p w14:paraId="66E4A63F" w14:textId="44A95E2B" w:rsidR="005A0D6A" w:rsidRPr="005A0D6A" w:rsidRDefault="005E0047" w:rsidP="005A0D6A">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Dass Minister Lauterbach seine Krankenhausreform hinter verschlossenen Türen in einem kleinen </w:t>
      </w:r>
      <w:r w:rsidR="00326907">
        <w:rPr>
          <w:rFonts w:ascii="Arial" w:eastAsia="Times New Roman" w:hAnsi="Arial" w:cs="Arial"/>
          <w:bCs/>
          <w:lang w:eastAsia="de-DE"/>
        </w:rPr>
        <w:t>ausgewählten</w:t>
      </w:r>
      <w:r>
        <w:rPr>
          <w:rFonts w:ascii="Arial" w:eastAsia="Times New Roman" w:hAnsi="Arial" w:cs="Arial"/>
          <w:bCs/>
          <w:lang w:eastAsia="de-DE"/>
        </w:rPr>
        <w:t xml:space="preserve"> Kreis entworfen hat, war und ist ein Fehler. Die große Skepsis der </w:t>
      </w:r>
      <w:r w:rsidR="00D90066">
        <w:rPr>
          <w:rFonts w:ascii="Arial" w:eastAsia="Times New Roman" w:hAnsi="Arial" w:cs="Arial"/>
          <w:bCs/>
          <w:lang w:eastAsia="de-DE"/>
        </w:rPr>
        <w:t>Kliniken</w:t>
      </w:r>
      <w:r>
        <w:rPr>
          <w:rFonts w:ascii="Arial" w:eastAsia="Times New Roman" w:hAnsi="Arial" w:cs="Arial"/>
          <w:bCs/>
          <w:lang w:eastAsia="de-DE"/>
        </w:rPr>
        <w:t xml:space="preserve"> zeigt, dass eine breite Diskussion unter Beteiligung der Krankenhäuser und Fachleuten für Krankenhausorganisation für weitaus mehr Legitimation aber auch Praxisnähe ge</w:t>
      </w:r>
      <w:r w:rsidR="00326907">
        <w:rPr>
          <w:rFonts w:ascii="Arial" w:eastAsia="Times New Roman" w:hAnsi="Arial" w:cs="Arial"/>
          <w:bCs/>
          <w:lang w:eastAsia="de-DE"/>
        </w:rPr>
        <w:t>sorgt</w:t>
      </w:r>
      <w:r>
        <w:rPr>
          <w:rFonts w:ascii="Arial" w:eastAsia="Times New Roman" w:hAnsi="Arial" w:cs="Arial"/>
          <w:bCs/>
          <w:lang w:eastAsia="de-DE"/>
        </w:rPr>
        <w:t xml:space="preserve"> hätte. Jetzt heißt es </w:t>
      </w:r>
      <w:r w:rsidR="00326907">
        <w:rPr>
          <w:rFonts w:ascii="Arial" w:eastAsia="Times New Roman" w:hAnsi="Arial" w:cs="Arial"/>
          <w:bCs/>
          <w:lang w:eastAsia="de-DE"/>
        </w:rPr>
        <w:t>n</w:t>
      </w:r>
      <w:r>
        <w:rPr>
          <w:rFonts w:ascii="Arial" w:eastAsia="Times New Roman" w:hAnsi="Arial" w:cs="Arial"/>
          <w:bCs/>
          <w:lang w:eastAsia="de-DE"/>
        </w:rPr>
        <w:t xml:space="preserve">achbessern und das Vertrauen der Krankenhäuser zurückgewinnen, denn eine Reform </w:t>
      </w:r>
      <w:r w:rsidR="004878DC">
        <w:rPr>
          <w:rFonts w:ascii="Arial" w:eastAsia="Times New Roman" w:hAnsi="Arial" w:cs="Arial"/>
          <w:bCs/>
          <w:lang w:eastAsia="de-DE"/>
        </w:rPr>
        <w:t xml:space="preserve">der stationären Versorgung in Deutschland wird gebraucht. Die Krankenhäuser werden sich </w:t>
      </w:r>
      <w:r w:rsidR="00485E75">
        <w:rPr>
          <w:rFonts w:ascii="Arial" w:eastAsia="Times New Roman" w:hAnsi="Arial" w:cs="Arial"/>
          <w:bCs/>
          <w:lang w:eastAsia="de-DE"/>
        </w:rPr>
        <w:t xml:space="preserve">einer </w:t>
      </w:r>
      <w:r w:rsidR="00D90066">
        <w:rPr>
          <w:rFonts w:ascii="Arial" w:eastAsia="Times New Roman" w:hAnsi="Arial" w:cs="Arial"/>
          <w:bCs/>
          <w:lang w:eastAsia="de-DE"/>
        </w:rPr>
        <w:t>solchen</w:t>
      </w:r>
      <w:r w:rsidR="004878DC">
        <w:rPr>
          <w:rFonts w:ascii="Arial" w:eastAsia="Times New Roman" w:hAnsi="Arial" w:cs="Arial"/>
          <w:bCs/>
          <w:lang w:eastAsia="de-DE"/>
        </w:rPr>
        <w:t xml:space="preserve"> auch weiterhin nicht verschließen und stehen als konstruktive Partner bereit.“ </w:t>
      </w:r>
    </w:p>
    <w:p w14:paraId="41701240" w14:textId="77777777" w:rsidR="00383891" w:rsidRPr="00633E3A" w:rsidRDefault="00383891" w:rsidP="00383891">
      <w:pPr>
        <w:spacing w:after="0" w:line="340" w:lineRule="atLeast"/>
        <w:ind w:right="2268"/>
        <w:jc w:val="both"/>
      </w:pPr>
    </w:p>
    <w:p w14:paraId="7755DE1F" w14:textId="1C5DA94F"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328CB391" w14:textId="3BEFF24D" w:rsidR="004D36A3" w:rsidRPr="004D36A3" w:rsidRDefault="004D36A3" w:rsidP="009564E0">
      <w:pPr>
        <w:tabs>
          <w:tab w:val="left" w:pos="8800"/>
          <w:tab w:val="left" w:pos="9110"/>
          <w:tab w:val="left" w:pos="9150"/>
        </w:tabs>
        <w:rPr>
          <w:rFonts w:ascii="Arial" w:hAnsi="Arial" w:cs="Arial"/>
          <w:sz w:val="18"/>
        </w:rPr>
      </w:pP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77FBF" w14:textId="77777777" w:rsidR="0075543F" w:rsidRDefault="0075543F" w:rsidP="008125E6">
      <w:pPr>
        <w:spacing w:after="0"/>
      </w:pPr>
      <w:r>
        <w:separator/>
      </w:r>
    </w:p>
  </w:endnote>
  <w:endnote w:type="continuationSeparator" w:id="0">
    <w:p w14:paraId="451C7B4E" w14:textId="77777777" w:rsidR="0075543F" w:rsidRDefault="0075543F"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869B6" w14:textId="77777777" w:rsidR="0075543F" w:rsidRDefault="0075543F" w:rsidP="008125E6">
      <w:pPr>
        <w:spacing w:after="0"/>
      </w:pPr>
      <w:r>
        <w:separator/>
      </w:r>
    </w:p>
  </w:footnote>
  <w:footnote w:type="continuationSeparator" w:id="0">
    <w:p w14:paraId="7B22662B" w14:textId="77777777" w:rsidR="0075543F" w:rsidRDefault="0075543F"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48D9"/>
    <w:rsid w:val="002665AA"/>
    <w:rsid w:val="002875EB"/>
    <w:rsid w:val="002A2FC6"/>
    <w:rsid w:val="002A44EC"/>
    <w:rsid w:val="002B4C49"/>
    <w:rsid w:val="002B52C0"/>
    <w:rsid w:val="002B7D7C"/>
    <w:rsid w:val="002C1659"/>
    <w:rsid w:val="002F1B73"/>
    <w:rsid w:val="002F2DFC"/>
    <w:rsid w:val="00314EF3"/>
    <w:rsid w:val="00323BD9"/>
    <w:rsid w:val="00326374"/>
    <w:rsid w:val="00326907"/>
    <w:rsid w:val="00335088"/>
    <w:rsid w:val="00350E79"/>
    <w:rsid w:val="00354602"/>
    <w:rsid w:val="00362EF7"/>
    <w:rsid w:val="00363F93"/>
    <w:rsid w:val="00383891"/>
    <w:rsid w:val="00396599"/>
    <w:rsid w:val="003A4573"/>
    <w:rsid w:val="003B4AC3"/>
    <w:rsid w:val="003D3A58"/>
    <w:rsid w:val="003E7E92"/>
    <w:rsid w:val="00407552"/>
    <w:rsid w:val="00413F2A"/>
    <w:rsid w:val="00440091"/>
    <w:rsid w:val="00452B50"/>
    <w:rsid w:val="00462B9F"/>
    <w:rsid w:val="0046608A"/>
    <w:rsid w:val="00482684"/>
    <w:rsid w:val="00485E75"/>
    <w:rsid w:val="004878DC"/>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E0047"/>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6F0C09"/>
    <w:rsid w:val="00700218"/>
    <w:rsid w:val="0070619D"/>
    <w:rsid w:val="00717437"/>
    <w:rsid w:val="00727516"/>
    <w:rsid w:val="00734946"/>
    <w:rsid w:val="0075543F"/>
    <w:rsid w:val="007755F0"/>
    <w:rsid w:val="0078717D"/>
    <w:rsid w:val="00795922"/>
    <w:rsid w:val="00795FAB"/>
    <w:rsid w:val="007C44FC"/>
    <w:rsid w:val="008125E6"/>
    <w:rsid w:val="00835799"/>
    <w:rsid w:val="00850E59"/>
    <w:rsid w:val="008556B9"/>
    <w:rsid w:val="0085661D"/>
    <w:rsid w:val="00862981"/>
    <w:rsid w:val="00894E03"/>
    <w:rsid w:val="008B2132"/>
    <w:rsid w:val="008B37EB"/>
    <w:rsid w:val="008B7F36"/>
    <w:rsid w:val="008C552E"/>
    <w:rsid w:val="008D015E"/>
    <w:rsid w:val="008E50AB"/>
    <w:rsid w:val="008E5967"/>
    <w:rsid w:val="00925BFC"/>
    <w:rsid w:val="0095389B"/>
    <w:rsid w:val="0095543A"/>
    <w:rsid w:val="009564E0"/>
    <w:rsid w:val="00957747"/>
    <w:rsid w:val="00972647"/>
    <w:rsid w:val="00974A1B"/>
    <w:rsid w:val="00980D81"/>
    <w:rsid w:val="00995C59"/>
    <w:rsid w:val="00997648"/>
    <w:rsid w:val="009A320B"/>
    <w:rsid w:val="009A4F97"/>
    <w:rsid w:val="009B2E42"/>
    <w:rsid w:val="009C153C"/>
    <w:rsid w:val="009D26E3"/>
    <w:rsid w:val="009D788B"/>
    <w:rsid w:val="009E0FE7"/>
    <w:rsid w:val="009F0B5C"/>
    <w:rsid w:val="00A15341"/>
    <w:rsid w:val="00A41756"/>
    <w:rsid w:val="00AC5BCE"/>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55E7D"/>
    <w:rsid w:val="00C930CF"/>
    <w:rsid w:val="00C9558C"/>
    <w:rsid w:val="00C96C96"/>
    <w:rsid w:val="00CA064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0066"/>
    <w:rsid w:val="00D9532B"/>
    <w:rsid w:val="00DA13E6"/>
    <w:rsid w:val="00DA6CB4"/>
    <w:rsid w:val="00DB5181"/>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D3823"/>
    <w:rsid w:val="00EF7B3C"/>
    <w:rsid w:val="00F10B67"/>
    <w:rsid w:val="00F10FF1"/>
    <w:rsid w:val="00F258F9"/>
    <w:rsid w:val="00F26034"/>
    <w:rsid w:val="00F4622D"/>
    <w:rsid w:val="00F47CA5"/>
    <w:rsid w:val="00F77C15"/>
    <w:rsid w:val="00F8139F"/>
    <w:rsid w:val="00F8304C"/>
    <w:rsid w:val="00FA20E1"/>
    <w:rsid w:val="00FA346C"/>
    <w:rsid w:val="00FA7FC9"/>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C09F2-60E7-43D3-B103-3B5726D3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5</cp:revision>
  <cp:lastPrinted>2018-11-30T09:23:00Z</cp:lastPrinted>
  <dcterms:created xsi:type="dcterms:W3CDTF">2023-07-25T11:38:00Z</dcterms:created>
  <dcterms:modified xsi:type="dcterms:W3CDTF">2023-07-26T06:44:00Z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